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5044" w14:textId="77777777" w:rsidR="00E534D9" w:rsidRPr="003D6E18" w:rsidRDefault="00E534D9" w:rsidP="006C5027">
      <w:pPr>
        <w:jc w:val="center"/>
        <w:rPr>
          <w:rFonts w:ascii="Times New Roman" w:hAnsi="Times New Roman" w:cs="Times New Roman"/>
          <w:b/>
          <w:i/>
          <w:color w:val="00000A"/>
          <w:sz w:val="40"/>
          <w:szCs w:val="40"/>
        </w:rPr>
      </w:pPr>
    </w:p>
    <w:p w14:paraId="78D536C8" w14:textId="77777777" w:rsidR="00E95CD0" w:rsidRPr="003D6E18" w:rsidRDefault="006C5027" w:rsidP="006C5027">
      <w:pPr>
        <w:jc w:val="center"/>
        <w:rPr>
          <w:rFonts w:ascii="Times New Roman" w:hAnsi="Times New Roman" w:cs="Times New Roman"/>
          <w:b/>
          <w:i/>
          <w:color w:val="00000A"/>
          <w:sz w:val="40"/>
          <w:szCs w:val="40"/>
        </w:rPr>
      </w:pPr>
      <w:r w:rsidRPr="003D6E18">
        <w:rPr>
          <w:rFonts w:ascii="Times New Roman" w:hAnsi="Times New Roman" w:cs="Times New Roman"/>
          <w:b/>
          <w:i/>
          <w:color w:val="00000A"/>
          <w:sz w:val="40"/>
          <w:szCs w:val="40"/>
        </w:rPr>
        <w:t>DIRECCIÓN DE DESARROLLO MAYA,</w:t>
      </w:r>
    </w:p>
    <w:p w14:paraId="2363D3B1" w14:textId="05D5DEE9" w:rsidR="006C5027" w:rsidRPr="003D6E18" w:rsidRDefault="006C5027" w:rsidP="006C5027">
      <w:pPr>
        <w:jc w:val="center"/>
        <w:rPr>
          <w:rFonts w:ascii="Times New Roman" w:hAnsi="Times New Roman" w:cs="Times New Roman"/>
          <w:b/>
          <w:i/>
          <w:color w:val="00000A"/>
          <w:sz w:val="40"/>
          <w:szCs w:val="40"/>
        </w:rPr>
      </w:pPr>
      <w:r w:rsidRPr="003D6E18">
        <w:rPr>
          <w:rFonts w:ascii="Times New Roman" w:hAnsi="Times New Roman" w:cs="Times New Roman"/>
          <w:b/>
          <w:i/>
          <w:color w:val="00000A"/>
          <w:sz w:val="40"/>
          <w:szCs w:val="40"/>
        </w:rPr>
        <w:t xml:space="preserve"> GARÍFUNA Y XINKA</w:t>
      </w:r>
    </w:p>
    <w:p w14:paraId="47BCF741" w14:textId="77777777" w:rsidR="006C5027" w:rsidRPr="003D6E18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37665D2B" w14:textId="77777777" w:rsidR="006C5027" w:rsidRPr="003D6E18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6D110B51" w14:textId="77777777" w:rsidR="006C5027" w:rsidRPr="003D6E18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18D444DD" w14:textId="43C5A7A6" w:rsidR="006C5027" w:rsidRPr="003D6E18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0BD76D4" w14:textId="77777777" w:rsidR="00120410" w:rsidRPr="003D6E18" w:rsidRDefault="00120410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35D0D7D9" w14:textId="77777777" w:rsidR="00E534D9" w:rsidRPr="003D6E18" w:rsidRDefault="00E534D9" w:rsidP="00E534D9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27F56F68" w14:textId="73420D47" w:rsidR="00E534D9" w:rsidRPr="00F70F64" w:rsidRDefault="00E534D9" w:rsidP="00F70F64">
      <w:pPr>
        <w:jc w:val="center"/>
        <w:rPr>
          <w:rFonts w:ascii="Times New Roman" w:eastAsia="DejaVu Sans" w:hAnsi="Times New Roman" w:cs="Times New Roman"/>
          <w:i/>
          <w:iCs/>
          <w:kern w:val="2"/>
          <w:lang w:eastAsia="ar-SA"/>
        </w:rPr>
      </w:pPr>
      <w:r w:rsidRPr="003D6E18">
        <w:rPr>
          <w:rFonts w:ascii="Times New Roman" w:hAnsi="Times New Roman" w:cs="Times New Roman"/>
          <w:color w:val="00000A"/>
        </w:rPr>
        <w:t xml:space="preserve">Director responsable de la información: </w:t>
      </w:r>
      <w:r w:rsidR="0075228F">
        <w:rPr>
          <w:rFonts w:ascii="Times New Roman" w:eastAsia="DejaVu Sans" w:hAnsi="Times New Roman" w:cs="Times New Roman"/>
          <w:kern w:val="2"/>
          <w:lang w:eastAsia="ar-SA"/>
        </w:rPr>
        <w:t xml:space="preserve">Lic. Edgar Rolando </w:t>
      </w:r>
      <w:proofErr w:type="spellStart"/>
      <w:r w:rsidR="0075228F">
        <w:rPr>
          <w:rFonts w:ascii="Times New Roman" w:eastAsia="DejaVu Sans" w:hAnsi="Times New Roman" w:cs="Times New Roman"/>
          <w:kern w:val="2"/>
          <w:lang w:eastAsia="ar-SA"/>
        </w:rPr>
        <w:t>Tiú</w:t>
      </w:r>
      <w:proofErr w:type="spellEnd"/>
    </w:p>
    <w:p w14:paraId="0DBFBEE1" w14:textId="77777777" w:rsidR="00E534D9" w:rsidRPr="003D6E18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100A65E7" w14:textId="0335A16A" w:rsidR="00E534D9" w:rsidRPr="003D6E18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  <w:r w:rsidRPr="003D6E18">
        <w:rPr>
          <w:rFonts w:ascii="Times New Roman" w:hAnsi="Times New Roman" w:cs="Times New Roman"/>
          <w:color w:val="00000A"/>
        </w:rPr>
        <w:t xml:space="preserve">Responsable de actualización de la información: </w:t>
      </w:r>
      <w:r w:rsidR="008A61FC">
        <w:rPr>
          <w:rFonts w:ascii="Times New Roman" w:hAnsi="Times New Roman" w:cs="Times New Roman"/>
          <w:color w:val="00000A"/>
        </w:rPr>
        <w:t>Betzayda Alejandra Tenas González</w:t>
      </w:r>
    </w:p>
    <w:p w14:paraId="79F4102D" w14:textId="77777777" w:rsidR="00E534D9" w:rsidRPr="003D6E18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231D9692" w14:textId="0B8F8ECF" w:rsidR="00E534D9" w:rsidRPr="003D6E18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  <w:r w:rsidRPr="003D6E18">
        <w:rPr>
          <w:rFonts w:ascii="Times New Roman" w:hAnsi="Times New Roman" w:cs="Times New Roman"/>
          <w:color w:val="00000A"/>
        </w:rPr>
        <w:t xml:space="preserve">Fecha y hora de la actualización: </w:t>
      </w:r>
      <w:r w:rsidR="0075228F">
        <w:rPr>
          <w:rFonts w:ascii="Times New Roman" w:hAnsi="Times New Roman" w:cs="Times New Roman"/>
          <w:color w:val="00000A"/>
        </w:rPr>
        <w:t>04</w:t>
      </w:r>
      <w:r w:rsidR="003F34D4">
        <w:rPr>
          <w:rFonts w:ascii="Times New Roman" w:hAnsi="Times New Roman" w:cs="Times New Roman"/>
          <w:color w:val="00000A"/>
        </w:rPr>
        <w:t>/</w:t>
      </w:r>
      <w:r w:rsidR="0075228F">
        <w:rPr>
          <w:rFonts w:ascii="Times New Roman" w:hAnsi="Times New Roman" w:cs="Times New Roman"/>
          <w:color w:val="00000A"/>
        </w:rPr>
        <w:t>06</w:t>
      </w:r>
      <w:r w:rsidRPr="003D6E18">
        <w:rPr>
          <w:rFonts w:ascii="Times New Roman" w:hAnsi="Times New Roman" w:cs="Times New Roman"/>
          <w:color w:val="00000A"/>
        </w:rPr>
        <w:t>/202</w:t>
      </w:r>
      <w:r w:rsidR="00075CD9">
        <w:rPr>
          <w:rFonts w:ascii="Times New Roman" w:hAnsi="Times New Roman" w:cs="Times New Roman"/>
          <w:color w:val="00000A"/>
        </w:rPr>
        <w:t>5</w:t>
      </w:r>
      <w:r w:rsidRPr="003D6E18">
        <w:rPr>
          <w:rFonts w:ascii="Times New Roman" w:hAnsi="Times New Roman" w:cs="Times New Roman"/>
          <w:color w:val="00000A"/>
        </w:rPr>
        <w:t xml:space="preserve">   </w:t>
      </w:r>
      <w:r w:rsidR="0075228F">
        <w:rPr>
          <w:rFonts w:ascii="Times New Roman" w:hAnsi="Times New Roman" w:cs="Times New Roman"/>
          <w:color w:val="00000A"/>
        </w:rPr>
        <w:t>15</w:t>
      </w:r>
      <w:r w:rsidRPr="003D6E18">
        <w:rPr>
          <w:rFonts w:ascii="Times New Roman" w:hAnsi="Times New Roman" w:cs="Times New Roman"/>
          <w:color w:val="00000A"/>
        </w:rPr>
        <w:t>:00 horas</w:t>
      </w:r>
    </w:p>
    <w:p w14:paraId="348854ED" w14:textId="77777777" w:rsidR="006C5027" w:rsidRPr="003D6E18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D2EDC77" w14:textId="77777777" w:rsidR="006C5027" w:rsidRPr="003D6E18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39CCAF4D" w14:textId="77777777" w:rsidR="006C5027" w:rsidRPr="003D6E18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7C6DF05D" w14:textId="017ACE7F" w:rsidR="006C5027" w:rsidRPr="003D6E18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20AB265C" w14:textId="77777777" w:rsidR="006C5027" w:rsidRPr="003D6E18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0EB5396" w14:textId="77777777" w:rsidR="006C5027" w:rsidRPr="003D6E18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  <w:r w:rsidRPr="003D6E18">
        <w:rPr>
          <w:rFonts w:ascii="Times New Roman" w:hAnsi="Times New Roman" w:cs="Times New Roman"/>
          <w:b/>
          <w:color w:val="00000A"/>
        </w:rPr>
        <w:t>Artículo 10, Numeral 28, Decreto 57-2008</w:t>
      </w:r>
    </w:p>
    <w:p w14:paraId="3EF29C3A" w14:textId="77777777" w:rsidR="006C5027" w:rsidRPr="003D6E18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C6024C6" w14:textId="77777777" w:rsidR="006C5027" w:rsidRPr="003D6E18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  <w:r w:rsidRPr="003D6E18">
        <w:rPr>
          <w:rFonts w:ascii="Times New Roman" w:hAnsi="Times New Roman" w:cs="Times New Roman"/>
          <w:b/>
          <w:color w:val="00000A"/>
        </w:rPr>
        <w:t>Ley de Acceso a la Información Pública</w:t>
      </w:r>
    </w:p>
    <w:p w14:paraId="6D684BF9" w14:textId="55378ED6" w:rsidR="00015A2B" w:rsidRPr="003D6E18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4F6F797D" w14:textId="029490C6" w:rsidR="00015A2B" w:rsidRPr="003D6E18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18829FAC" w14:textId="6634559D" w:rsidR="00015A2B" w:rsidRPr="003D6E18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00C5477F" w14:textId="77777777" w:rsidR="00015A2B" w:rsidRPr="003D6E18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EDB8514" w14:textId="77777777" w:rsidR="006C5027" w:rsidRPr="003D6E18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468D4AA0" w14:textId="73F54496" w:rsidR="006C5027" w:rsidRPr="003D6E18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  <w:r w:rsidRPr="003D6E18">
        <w:rPr>
          <w:rFonts w:ascii="Times New Roman" w:hAnsi="Times New Roman" w:cs="Times New Roman"/>
          <w:b/>
          <w:color w:val="00000A"/>
        </w:rPr>
        <w:t>Informe actualizado sobre pertinencia sociolingüística</w:t>
      </w:r>
    </w:p>
    <w:p w14:paraId="23551B84" w14:textId="77777777" w:rsidR="00876B1A" w:rsidRPr="003D6E18" w:rsidRDefault="00876B1A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3574A76E" w14:textId="604C396F" w:rsidR="006C5027" w:rsidRPr="003D6E18" w:rsidRDefault="0075228F" w:rsidP="006C5027">
      <w:pPr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>Mayo</w:t>
      </w:r>
      <w:r w:rsidR="00B47214">
        <w:rPr>
          <w:rFonts w:ascii="Times New Roman" w:hAnsi="Times New Roman" w:cs="Times New Roman"/>
          <w:b/>
          <w:color w:val="00000A"/>
        </w:rPr>
        <w:t xml:space="preserve"> </w:t>
      </w:r>
      <w:r w:rsidR="001218C8" w:rsidRPr="003D6E18">
        <w:rPr>
          <w:rFonts w:ascii="Times New Roman" w:hAnsi="Times New Roman" w:cs="Times New Roman"/>
          <w:b/>
          <w:color w:val="00000A"/>
        </w:rPr>
        <w:t>202</w:t>
      </w:r>
      <w:r w:rsidR="000212D6">
        <w:rPr>
          <w:rFonts w:ascii="Times New Roman" w:hAnsi="Times New Roman" w:cs="Times New Roman"/>
          <w:b/>
          <w:color w:val="00000A"/>
        </w:rPr>
        <w:t>5</w:t>
      </w:r>
    </w:p>
    <w:p w14:paraId="5747EF7E" w14:textId="77777777" w:rsidR="006C5027" w:rsidRPr="003D6E18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DBB8804" w14:textId="77777777" w:rsidR="006C5027" w:rsidRPr="003D6E18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E5DFA17" w14:textId="77777777" w:rsidR="006C5027" w:rsidRPr="003D6E18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65008EB" w14:textId="77777777" w:rsidR="006C5027" w:rsidRPr="003D6E18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772DA91" w14:textId="77777777" w:rsidR="006C5027" w:rsidRPr="003D6E18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2C37B32F" w14:textId="1EFC033F" w:rsidR="006C5027" w:rsidRPr="003D6E18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FE1E8FD" w14:textId="77777777" w:rsidR="006C5027" w:rsidRDefault="006C5027" w:rsidP="00F8470E">
      <w:pPr>
        <w:rPr>
          <w:rFonts w:ascii="Times New Roman" w:hAnsi="Times New Roman" w:cs="Times New Roman"/>
          <w:color w:val="00000A"/>
        </w:rPr>
      </w:pPr>
    </w:p>
    <w:p w14:paraId="27481828" w14:textId="77777777" w:rsidR="00F8470E" w:rsidRDefault="00F8470E" w:rsidP="00F8470E">
      <w:pPr>
        <w:rPr>
          <w:rFonts w:ascii="Times New Roman" w:hAnsi="Times New Roman" w:cs="Times New Roman"/>
          <w:i/>
          <w:iCs/>
          <w:color w:val="00000A"/>
        </w:rPr>
      </w:pPr>
    </w:p>
    <w:p w14:paraId="32C7272E" w14:textId="77777777" w:rsidR="00F8470E" w:rsidRPr="003D6E18" w:rsidRDefault="00F8470E" w:rsidP="00F8470E">
      <w:pPr>
        <w:rPr>
          <w:rFonts w:ascii="Times New Roman" w:hAnsi="Times New Roman" w:cs="Times New Roman"/>
          <w:i/>
          <w:iCs/>
          <w:color w:val="00000A"/>
        </w:rPr>
      </w:pPr>
    </w:p>
    <w:tbl>
      <w:tblPr>
        <w:tblStyle w:val="Tablaconcuadrcula"/>
        <w:tblpPr w:leftFromText="141" w:rightFromText="141" w:vertAnchor="text" w:horzAnchor="margin" w:tblpXSpec="center" w:tblpY="27"/>
        <w:tblW w:w="9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9"/>
      </w:tblGrid>
      <w:tr w:rsidR="00F70F64" w:rsidRPr="005502C1" w14:paraId="2D339939" w14:textId="77777777" w:rsidTr="002D4092">
        <w:trPr>
          <w:trHeight w:val="1373"/>
        </w:trPr>
        <w:tc>
          <w:tcPr>
            <w:tcW w:w="5103" w:type="dxa"/>
          </w:tcPr>
          <w:p w14:paraId="6383ADC5" w14:textId="64665D29" w:rsidR="00F70F64" w:rsidRPr="00126D28" w:rsidRDefault="008A61FC" w:rsidP="00F70F64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Betzayda Alejandra Tenas González</w:t>
            </w:r>
          </w:p>
          <w:p w14:paraId="4DAE49DD" w14:textId="77777777" w:rsidR="00F70F64" w:rsidRPr="00126D28" w:rsidRDefault="00F70F64" w:rsidP="00F70F64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Responsable de Actualización</w:t>
            </w:r>
          </w:p>
          <w:p w14:paraId="32548152" w14:textId="3765C1D0" w:rsidR="00F70F64" w:rsidRPr="00126D28" w:rsidRDefault="00F70F64" w:rsidP="00F70F64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A</w:t>
            </w:r>
            <w:r w:rsidR="008A61FC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poyo de la Dirección </w:t>
            </w: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de Desarrollo Maya,</w:t>
            </w:r>
          </w:p>
          <w:p w14:paraId="6EF1FF0D" w14:textId="77777777" w:rsidR="00F70F64" w:rsidRPr="00126D28" w:rsidRDefault="00F70F64" w:rsidP="00F70F64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Garífuna y </w:t>
            </w:r>
            <w:proofErr w:type="spellStart"/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Xinka</w:t>
            </w:r>
            <w:proofErr w:type="spellEnd"/>
          </w:p>
        </w:tc>
        <w:tc>
          <w:tcPr>
            <w:tcW w:w="4699" w:type="dxa"/>
          </w:tcPr>
          <w:p w14:paraId="54D294E0" w14:textId="38CB580A" w:rsidR="00F70F64" w:rsidRPr="009001A5" w:rsidRDefault="0075228F" w:rsidP="00F70F64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bookmarkStart w:id="0" w:name="_Hlk197590775"/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Lic. Edgar Rolando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Tiú</w:t>
            </w:r>
            <w:proofErr w:type="spellEnd"/>
          </w:p>
          <w:p w14:paraId="2DA638A8" w14:textId="77777777" w:rsidR="00F70F64" w:rsidRPr="00126D28" w:rsidRDefault="00F70F64" w:rsidP="00F70F64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Responsable de Información</w:t>
            </w:r>
          </w:p>
          <w:p w14:paraId="71DC5847" w14:textId="4D2CDB1F" w:rsidR="00F70F64" w:rsidRPr="00126D28" w:rsidRDefault="00F70F64" w:rsidP="000212D6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Director</w:t>
            </w:r>
            <w:r w:rsidR="00D107DC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de Desarrollo Maya, Garífuna y</w:t>
            </w:r>
            <w:r w:rsidR="0075228F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Xinka</w:t>
            </w:r>
            <w:bookmarkEnd w:id="0"/>
            <w:proofErr w:type="spellEnd"/>
            <w:r w:rsidR="002B2ECC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1ABBC383" w14:textId="77777777" w:rsidR="00120410" w:rsidRPr="003D6E18" w:rsidRDefault="00120410" w:rsidP="003F34D4">
      <w:pPr>
        <w:rPr>
          <w:rFonts w:ascii="Times New Roman" w:hAnsi="Times New Roman" w:cs="Times New Roman"/>
        </w:rPr>
      </w:pPr>
    </w:p>
    <w:p w14:paraId="18956407" w14:textId="77777777" w:rsidR="001B5A5B" w:rsidRDefault="001B5A5B" w:rsidP="009F004E">
      <w:pPr>
        <w:ind w:left="709" w:firstLine="709"/>
        <w:jc w:val="right"/>
        <w:rPr>
          <w:rFonts w:ascii="Times New Roman" w:hAnsi="Times New Roman" w:cs="Times New Roman"/>
        </w:rPr>
      </w:pPr>
    </w:p>
    <w:p w14:paraId="1C5B57AF" w14:textId="77777777" w:rsidR="008A61FC" w:rsidRDefault="008A61FC" w:rsidP="009F004E">
      <w:pPr>
        <w:ind w:left="709" w:firstLine="709"/>
        <w:jc w:val="right"/>
        <w:rPr>
          <w:rFonts w:ascii="Times New Roman" w:hAnsi="Times New Roman" w:cs="Times New Roman"/>
        </w:rPr>
      </w:pPr>
    </w:p>
    <w:p w14:paraId="7CB55E57" w14:textId="77777777" w:rsidR="000104F3" w:rsidRDefault="000104F3" w:rsidP="009F004E">
      <w:pPr>
        <w:ind w:left="709" w:firstLine="709"/>
        <w:jc w:val="right"/>
        <w:rPr>
          <w:rFonts w:ascii="Times New Roman" w:hAnsi="Times New Roman" w:cs="Times New Roman"/>
        </w:rPr>
      </w:pPr>
    </w:p>
    <w:p w14:paraId="7B17272A" w14:textId="264D40EA" w:rsidR="009F004E" w:rsidRDefault="006C5027" w:rsidP="009F004E">
      <w:pPr>
        <w:ind w:left="709" w:firstLine="709"/>
        <w:jc w:val="right"/>
        <w:rPr>
          <w:rFonts w:ascii="Times New Roman" w:hAnsi="Times New Roman" w:cs="Times New Roman"/>
        </w:rPr>
      </w:pPr>
      <w:r w:rsidRPr="003D6E18">
        <w:rPr>
          <w:rFonts w:ascii="Times New Roman" w:hAnsi="Times New Roman" w:cs="Times New Roman"/>
        </w:rPr>
        <w:t xml:space="preserve">Guatemala, </w:t>
      </w:r>
      <w:r w:rsidR="0075228F">
        <w:rPr>
          <w:rFonts w:ascii="Times New Roman" w:hAnsi="Times New Roman" w:cs="Times New Roman"/>
        </w:rPr>
        <w:t>04</w:t>
      </w:r>
      <w:r w:rsidR="0021124E">
        <w:rPr>
          <w:rFonts w:ascii="Times New Roman" w:hAnsi="Times New Roman" w:cs="Times New Roman"/>
        </w:rPr>
        <w:t xml:space="preserve"> </w:t>
      </w:r>
      <w:r w:rsidRPr="003D6E18">
        <w:rPr>
          <w:rFonts w:ascii="Times New Roman" w:hAnsi="Times New Roman" w:cs="Times New Roman"/>
        </w:rPr>
        <w:t xml:space="preserve">de </w:t>
      </w:r>
      <w:r w:rsidR="0075228F">
        <w:rPr>
          <w:rFonts w:ascii="Times New Roman" w:hAnsi="Times New Roman" w:cs="Times New Roman"/>
        </w:rPr>
        <w:t>junio</w:t>
      </w:r>
      <w:r w:rsidR="003939C0">
        <w:rPr>
          <w:rFonts w:ascii="Times New Roman" w:hAnsi="Times New Roman" w:cs="Times New Roman"/>
        </w:rPr>
        <w:t xml:space="preserve"> </w:t>
      </w:r>
      <w:r w:rsidR="002410C5">
        <w:rPr>
          <w:rFonts w:ascii="Times New Roman" w:hAnsi="Times New Roman" w:cs="Times New Roman"/>
        </w:rPr>
        <w:t xml:space="preserve">de </w:t>
      </w:r>
      <w:r w:rsidR="00075CD9">
        <w:rPr>
          <w:rFonts w:ascii="Times New Roman" w:hAnsi="Times New Roman" w:cs="Times New Roman"/>
        </w:rPr>
        <w:t>2025</w:t>
      </w:r>
    </w:p>
    <w:p w14:paraId="184DD697" w14:textId="670FA251" w:rsidR="006C5027" w:rsidRPr="009F004E" w:rsidRDefault="006C5027" w:rsidP="009F004E">
      <w:pPr>
        <w:ind w:left="709" w:firstLine="709"/>
        <w:jc w:val="right"/>
        <w:rPr>
          <w:rFonts w:ascii="Times New Roman" w:hAnsi="Times New Roman" w:cs="Times New Roman"/>
        </w:rPr>
      </w:pPr>
      <w:r w:rsidRPr="003D6E18">
        <w:rPr>
          <w:rFonts w:ascii="Times New Roman" w:hAnsi="Times New Roman" w:cs="Times New Roman"/>
          <w:iCs/>
        </w:rPr>
        <w:t>Oficio DDMGX</w:t>
      </w:r>
      <w:r w:rsidR="001218C8" w:rsidRPr="003D6E18">
        <w:rPr>
          <w:rFonts w:ascii="Times New Roman" w:hAnsi="Times New Roman" w:cs="Times New Roman"/>
          <w:iCs/>
        </w:rPr>
        <w:t>-</w:t>
      </w:r>
      <w:r w:rsidR="0075228F">
        <w:rPr>
          <w:rFonts w:ascii="Times New Roman" w:hAnsi="Times New Roman" w:cs="Times New Roman"/>
          <w:iCs/>
        </w:rPr>
        <w:t>339</w:t>
      </w:r>
      <w:r w:rsidRPr="003D6E18">
        <w:rPr>
          <w:rFonts w:ascii="Times New Roman" w:hAnsi="Times New Roman" w:cs="Times New Roman"/>
          <w:iCs/>
        </w:rPr>
        <w:t>-202</w:t>
      </w:r>
      <w:r w:rsidR="00075CD9">
        <w:rPr>
          <w:rFonts w:ascii="Times New Roman" w:hAnsi="Times New Roman" w:cs="Times New Roman"/>
          <w:iCs/>
        </w:rPr>
        <w:t>5</w:t>
      </w:r>
      <w:r w:rsidR="00F70F64">
        <w:rPr>
          <w:rFonts w:ascii="Times New Roman" w:hAnsi="Times New Roman" w:cs="Times New Roman"/>
          <w:iCs/>
        </w:rPr>
        <w:t>-</w:t>
      </w:r>
      <w:r w:rsidR="0075228F">
        <w:rPr>
          <w:rFonts w:ascii="Times New Roman" w:hAnsi="Times New Roman" w:cs="Times New Roman"/>
          <w:iCs/>
        </w:rPr>
        <w:t>ERT/at</w:t>
      </w:r>
    </w:p>
    <w:p w14:paraId="7D2E1DDE" w14:textId="235B1FAC" w:rsidR="006C5027" w:rsidRPr="003D6E18" w:rsidRDefault="006C5027" w:rsidP="006C5027">
      <w:pPr>
        <w:jc w:val="center"/>
        <w:rPr>
          <w:rFonts w:ascii="Times New Roman" w:hAnsi="Times New Roman" w:cs="Times New Roman"/>
          <w:iCs/>
        </w:rPr>
      </w:pPr>
    </w:p>
    <w:p w14:paraId="79DABE28" w14:textId="385BC6DC" w:rsidR="001218C8" w:rsidRPr="003D6E18" w:rsidRDefault="001218C8" w:rsidP="006C5027">
      <w:pPr>
        <w:jc w:val="center"/>
        <w:rPr>
          <w:rFonts w:ascii="Times New Roman" w:hAnsi="Times New Roman" w:cs="Times New Roman"/>
          <w:iCs/>
        </w:rPr>
      </w:pPr>
    </w:p>
    <w:p w14:paraId="33E8BFC3" w14:textId="3D93AB5B" w:rsidR="002700D3" w:rsidRDefault="002700D3" w:rsidP="006C5027">
      <w:pPr>
        <w:jc w:val="center"/>
        <w:rPr>
          <w:rFonts w:ascii="Times New Roman" w:hAnsi="Times New Roman" w:cs="Times New Roman"/>
          <w:iCs/>
        </w:rPr>
      </w:pPr>
    </w:p>
    <w:p w14:paraId="652193BA" w14:textId="77777777" w:rsidR="001213BE" w:rsidRPr="003D6E18" w:rsidRDefault="001213BE" w:rsidP="006C5027">
      <w:pPr>
        <w:jc w:val="center"/>
        <w:rPr>
          <w:rFonts w:ascii="Times New Roman" w:hAnsi="Times New Roman" w:cs="Times New Roman"/>
          <w:iCs/>
        </w:rPr>
      </w:pPr>
    </w:p>
    <w:p w14:paraId="6D3CC4A2" w14:textId="77777777" w:rsidR="006C5027" w:rsidRPr="003D6E18" w:rsidRDefault="006C5027" w:rsidP="006C5027">
      <w:pPr>
        <w:jc w:val="both"/>
        <w:rPr>
          <w:rFonts w:ascii="Times New Roman" w:hAnsi="Times New Roman" w:cs="Times New Roman"/>
        </w:rPr>
      </w:pPr>
    </w:p>
    <w:p w14:paraId="1E7D4E2A" w14:textId="77777777" w:rsidR="008A61FC" w:rsidRDefault="008A61FC" w:rsidP="008A6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Licenciada</w:t>
      </w:r>
    </w:p>
    <w:p w14:paraId="11C51955" w14:textId="77777777" w:rsidR="008A61FC" w:rsidRPr="008A61FC" w:rsidRDefault="008A61FC" w:rsidP="008A61FC">
      <w:pPr>
        <w:rPr>
          <w:rFonts w:ascii="Times New Roman" w:hAnsi="Times New Roman" w:cs="Times New Roman"/>
          <w:b/>
          <w:bCs/>
        </w:rPr>
      </w:pPr>
      <w:r w:rsidRPr="008A61FC">
        <w:rPr>
          <w:rFonts w:ascii="Times New Roman" w:hAnsi="Times New Roman" w:cs="Times New Roman"/>
          <w:b/>
          <w:bCs/>
        </w:rPr>
        <w:t>Andrea Estefanía de León Menéndez</w:t>
      </w:r>
    </w:p>
    <w:p w14:paraId="2CD41BC9" w14:textId="7D0F68E8" w:rsidR="002C513D" w:rsidRPr="008A61FC" w:rsidRDefault="002C513D" w:rsidP="008A6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Coordinadora de la Unidad de </w:t>
      </w:r>
      <w:r>
        <w:rPr>
          <w:rFonts w:ascii="Times New Roman" w:hAnsi="Times New Roman" w:cs="Times New Roman"/>
          <w:iCs/>
        </w:rPr>
        <w:t>Información Pública</w:t>
      </w:r>
      <w:r w:rsidR="008A61FC">
        <w:rPr>
          <w:rFonts w:ascii="Times New Roman" w:hAnsi="Times New Roman" w:cs="Times New Roman"/>
          <w:iCs/>
        </w:rPr>
        <w:t xml:space="preserve"> Interina</w:t>
      </w:r>
    </w:p>
    <w:p w14:paraId="603AC95B" w14:textId="77777777" w:rsidR="002C513D" w:rsidRDefault="002C513D" w:rsidP="002C51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FODIGUA</w:t>
      </w:r>
    </w:p>
    <w:p w14:paraId="4A4B9202" w14:textId="77777777" w:rsidR="002C513D" w:rsidRDefault="002C513D" w:rsidP="002C513D">
      <w:pPr>
        <w:jc w:val="both"/>
        <w:rPr>
          <w:rFonts w:ascii="Times New Roman" w:hAnsi="Times New Roman" w:cs="Times New Roman"/>
          <w:iCs/>
        </w:rPr>
      </w:pPr>
    </w:p>
    <w:p w14:paraId="502D2A6C" w14:textId="77777777" w:rsidR="002C513D" w:rsidRPr="008A61FC" w:rsidRDefault="002C513D" w:rsidP="002C513D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FC146F3" w14:textId="1E087D71" w:rsidR="002C513D" w:rsidRPr="008A61FC" w:rsidRDefault="008A61FC" w:rsidP="002C513D">
      <w:pPr>
        <w:jc w:val="both"/>
        <w:rPr>
          <w:rFonts w:ascii="Times New Roman" w:hAnsi="Times New Roman" w:cs="Times New Roman"/>
          <w:b/>
          <w:bCs/>
        </w:rPr>
      </w:pPr>
      <w:r w:rsidRPr="008A61FC">
        <w:rPr>
          <w:rFonts w:ascii="Times New Roman" w:hAnsi="Times New Roman" w:cs="Times New Roman"/>
          <w:b/>
          <w:bCs/>
        </w:rPr>
        <w:t>Licenciada</w:t>
      </w:r>
      <w:r w:rsidR="00034143" w:rsidRPr="008A61FC">
        <w:rPr>
          <w:rFonts w:ascii="Times New Roman" w:hAnsi="Times New Roman" w:cs="Times New Roman"/>
          <w:b/>
          <w:bCs/>
        </w:rPr>
        <w:t xml:space="preserve"> </w:t>
      </w:r>
      <w:r w:rsidRPr="008A61FC">
        <w:rPr>
          <w:rFonts w:ascii="Times New Roman" w:hAnsi="Times New Roman" w:cs="Times New Roman"/>
          <w:b/>
          <w:bCs/>
        </w:rPr>
        <w:t>de León</w:t>
      </w:r>
      <w:r w:rsidR="002C513D" w:rsidRPr="008A61FC">
        <w:rPr>
          <w:rFonts w:ascii="Times New Roman" w:hAnsi="Times New Roman" w:cs="Times New Roman"/>
          <w:b/>
          <w:bCs/>
        </w:rPr>
        <w:t xml:space="preserve">: </w:t>
      </w:r>
    </w:p>
    <w:p w14:paraId="4D66742C" w14:textId="77777777" w:rsidR="00C63AB7" w:rsidRPr="00340882" w:rsidRDefault="00C63AB7" w:rsidP="00C63AB7">
      <w:pPr>
        <w:pStyle w:val="Textoindependiente"/>
        <w:spacing w:after="0"/>
        <w:jc w:val="both"/>
        <w:rPr>
          <w:i/>
          <w:lang w:val="es-ES_tradnl"/>
        </w:rPr>
      </w:pPr>
    </w:p>
    <w:p w14:paraId="2CB2C926" w14:textId="4B318E8D" w:rsidR="006C5027" w:rsidRDefault="0075228F" w:rsidP="006C5027">
      <w:pPr>
        <w:jc w:val="both"/>
        <w:rPr>
          <w:rFonts w:ascii="Times New Roman" w:eastAsia="DejaVu Sans" w:hAnsi="Times New Roman" w:cs="Times New Roman"/>
          <w:iCs/>
          <w:lang w:val="es-GT" w:eastAsia="ar-SA"/>
        </w:rPr>
      </w:pP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Wajil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un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tz´aqat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chik´ama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 jun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nimalaj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rutzil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iwach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pub´i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ri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Uk´ux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kaj,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ukúx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Ulew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,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are´b´a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ka-tewchin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pa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iwi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´,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ruk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ri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ichak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patan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ichapom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uq´ab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´(</w:t>
      </w:r>
      <w:proofErr w:type="spellStart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>Kiche</w:t>
      </w:r>
      <w:proofErr w:type="spellEnd"/>
      <w:r w:rsidRPr="0075228F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). </w:t>
      </w:r>
      <w:r w:rsidRPr="0075228F">
        <w:rPr>
          <w:rFonts w:ascii="Times New Roman" w:eastAsia="DejaVu Sans" w:hAnsi="Times New Roman" w:cs="Times New Roman"/>
          <w:iCs/>
          <w:lang w:val="es-GT" w:eastAsia="ar-SA"/>
        </w:rPr>
        <w:t>Estimados reciban un fraternal y afectuoso saludo, en nombre del corazón del cielo y de la tierra, que les guíe en el trabajo que desempeña.</w:t>
      </w:r>
    </w:p>
    <w:p w14:paraId="125F7063" w14:textId="77777777" w:rsidR="0075228F" w:rsidRPr="006E7DCB" w:rsidRDefault="0075228F" w:rsidP="006C5027">
      <w:pPr>
        <w:jc w:val="both"/>
        <w:rPr>
          <w:rFonts w:ascii="Times New Roman" w:eastAsia="DejaVu Sans" w:hAnsi="Times New Roman" w:cs="Times New Roman"/>
          <w:lang w:val="es-GT" w:eastAsia="ar-SA"/>
        </w:rPr>
      </w:pPr>
    </w:p>
    <w:p w14:paraId="3CBF4FD8" w14:textId="08350582" w:rsidR="006C5027" w:rsidRPr="003D6E18" w:rsidRDefault="000431E6" w:rsidP="006C5027">
      <w:pPr>
        <w:jc w:val="both"/>
        <w:rPr>
          <w:rFonts w:ascii="Times New Roman" w:eastAsia="DejaVu Sans" w:hAnsi="Times New Roman" w:cs="Times New Roman"/>
          <w:lang w:eastAsia="ar-SA"/>
        </w:rPr>
      </w:pPr>
      <w:r w:rsidRPr="000431E6">
        <w:rPr>
          <w:rFonts w:ascii="Times New Roman" w:eastAsia="DejaVu Sans" w:hAnsi="Times New Roman" w:cs="Times New Roman"/>
          <w:lang w:val="es-GT" w:eastAsia="ar-SA"/>
        </w:rPr>
        <w:t xml:space="preserve">Por medio de la presente, me permito informar que durante el mes de </w:t>
      </w:r>
      <w:r w:rsidR="0075228F">
        <w:rPr>
          <w:rFonts w:ascii="Times New Roman" w:eastAsia="DejaVu Sans" w:hAnsi="Times New Roman" w:cs="Times New Roman"/>
          <w:lang w:val="es-GT" w:eastAsia="ar-SA"/>
        </w:rPr>
        <w:t>mayo</w:t>
      </w:r>
      <w:r w:rsidRPr="000431E6">
        <w:rPr>
          <w:rFonts w:ascii="Times New Roman" w:eastAsia="DejaVu Sans" w:hAnsi="Times New Roman" w:cs="Times New Roman"/>
          <w:lang w:val="es-GT" w:eastAsia="ar-SA"/>
        </w:rPr>
        <w:t xml:space="preserve"> no se ejecutó proyectos por lo que no se cuenta con Informe Consolidado del Análisis por Comunidades Lingüísticas de Proyectos, ejecutados de la Dirección de Desarrollo Maya, Garífuna y </w:t>
      </w:r>
      <w:proofErr w:type="spellStart"/>
      <w:r w:rsidRPr="000431E6">
        <w:rPr>
          <w:rFonts w:ascii="Times New Roman" w:eastAsia="DejaVu Sans" w:hAnsi="Times New Roman" w:cs="Times New Roman"/>
          <w:lang w:val="es-GT" w:eastAsia="ar-SA"/>
        </w:rPr>
        <w:t>Xinka</w:t>
      </w:r>
      <w:proofErr w:type="spellEnd"/>
      <w:r w:rsidRPr="000431E6">
        <w:rPr>
          <w:rFonts w:ascii="Times New Roman" w:eastAsia="DejaVu Sans" w:hAnsi="Times New Roman" w:cs="Times New Roman"/>
          <w:lang w:val="es-GT" w:eastAsia="ar-SA"/>
        </w:rPr>
        <w:t xml:space="preserve"> -FODIGUA. Según lo especifica el Artículo 10, numeral 28 del Decreto Número 57-2008, </w:t>
      </w:r>
      <w:r w:rsidRPr="000431E6">
        <w:rPr>
          <w:rFonts w:ascii="Times New Roman" w:eastAsia="DejaVu Sans" w:hAnsi="Times New Roman" w:cs="Times New Roman"/>
          <w:b/>
          <w:bCs/>
          <w:lang w:val="es-GT" w:eastAsia="ar-SA"/>
        </w:rPr>
        <w:t>LEY DE ACCESO A LA INFORMACIÓN PÚBLICA.</w:t>
      </w:r>
    </w:p>
    <w:p w14:paraId="1266EC6F" w14:textId="77777777" w:rsidR="006C5027" w:rsidRPr="003D6E18" w:rsidRDefault="006C5027" w:rsidP="006C5027">
      <w:pPr>
        <w:jc w:val="both"/>
        <w:rPr>
          <w:rFonts w:ascii="Times New Roman" w:eastAsia="DejaVu Sans" w:hAnsi="Times New Roman" w:cs="Times New Roman"/>
          <w:kern w:val="1"/>
          <w:lang w:eastAsia="ar-SA"/>
        </w:rPr>
      </w:pPr>
    </w:p>
    <w:p w14:paraId="1189256F" w14:textId="31544446" w:rsidR="006C5027" w:rsidRPr="003D6E18" w:rsidRDefault="006C5027" w:rsidP="006C5027">
      <w:pPr>
        <w:jc w:val="both"/>
        <w:rPr>
          <w:rFonts w:ascii="Times New Roman" w:eastAsia="DejaVu Sans" w:hAnsi="Times New Roman" w:cs="Times New Roman"/>
          <w:kern w:val="1"/>
          <w:lang w:eastAsia="ar-SA"/>
        </w:rPr>
      </w:pPr>
      <w:r w:rsidRPr="003D6E18">
        <w:rPr>
          <w:rFonts w:ascii="Times New Roman" w:eastAsia="DejaVu Sans" w:hAnsi="Times New Roman" w:cs="Times New Roman"/>
          <w:kern w:val="1"/>
          <w:lang w:eastAsia="ar-SA"/>
        </w:rPr>
        <w:t>Agradeciendo la atención a la presente, me suscribo de usted.</w:t>
      </w:r>
    </w:p>
    <w:p w14:paraId="556DD543" w14:textId="77777777" w:rsidR="006C5027" w:rsidRPr="003D6E18" w:rsidRDefault="006C5027" w:rsidP="006C5027">
      <w:pPr>
        <w:jc w:val="both"/>
        <w:rPr>
          <w:rFonts w:ascii="Times New Roman" w:hAnsi="Times New Roman" w:cs="Times New Roman"/>
        </w:rPr>
      </w:pPr>
    </w:p>
    <w:p w14:paraId="719B3F2F" w14:textId="77777777" w:rsidR="006C5027" w:rsidRPr="0069720C" w:rsidRDefault="006C5027" w:rsidP="006C5027">
      <w:pPr>
        <w:spacing w:before="240"/>
        <w:jc w:val="both"/>
        <w:rPr>
          <w:rFonts w:ascii="Times New Roman" w:eastAsia="Calibri" w:hAnsi="Times New Roman" w:cs="Times New Roman"/>
          <w:lang w:val="es-GT"/>
        </w:rPr>
      </w:pPr>
      <w:r w:rsidRPr="0069720C">
        <w:rPr>
          <w:rFonts w:ascii="Times New Roman" w:hAnsi="Times New Roman" w:cs="Times New Roman"/>
          <w:lang w:val="es-GT"/>
        </w:rPr>
        <w:t>Deferentemente,</w:t>
      </w:r>
    </w:p>
    <w:p w14:paraId="6BD3D1BA" w14:textId="77777777" w:rsidR="006C5027" w:rsidRPr="0069720C" w:rsidRDefault="006C5027" w:rsidP="006C5027">
      <w:pPr>
        <w:pStyle w:val="Textoindependiente"/>
        <w:spacing w:after="0"/>
        <w:jc w:val="both"/>
        <w:rPr>
          <w:rFonts w:eastAsia="Calibri"/>
        </w:rPr>
      </w:pPr>
    </w:p>
    <w:p w14:paraId="3821BCE3" w14:textId="77777777" w:rsidR="006C5027" w:rsidRPr="0069720C" w:rsidRDefault="006C5027" w:rsidP="006C5027">
      <w:pPr>
        <w:rPr>
          <w:rFonts w:ascii="Times New Roman" w:eastAsia="Calibri" w:hAnsi="Times New Roman" w:cs="Times New Roman"/>
          <w:lang w:val="es-GT"/>
        </w:rPr>
      </w:pPr>
    </w:p>
    <w:p w14:paraId="01583519" w14:textId="583A44D7" w:rsidR="006C5027" w:rsidRPr="0069720C" w:rsidRDefault="006C5027" w:rsidP="006C5027">
      <w:pPr>
        <w:rPr>
          <w:rFonts w:ascii="Times New Roman" w:eastAsia="Calibri" w:hAnsi="Times New Roman" w:cs="Times New Roman"/>
          <w:lang w:val="es-GT"/>
        </w:rPr>
      </w:pPr>
    </w:p>
    <w:p w14:paraId="4E6FDA06" w14:textId="77777777" w:rsidR="001218C8" w:rsidRPr="0069720C" w:rsidRDefault="001218C8" w:rsidP="006C5027">
      <w:pPr>
        <w:rPr>
          <w:rFonts w:ascii="Times New Roman" w:eastAsia="Calibri" w:hAnsi="Times New Roman" w:cs="Times New Roman"/>
          <w:lang w:val="es-GT"/>
        </w:rPr>
      </w:pPr>
    </w:p>
    <w:p w14:paraId="2FF9B163" w14:textId="77777777" w:rsidR="006C5027" w:rsidRPr="0069720C" w:rsidRDefault="006C5027" w:rsidP="006C5027">
      <w:pPr>
        <w:pStyle w:val="Textoindependiente"/>
        <w:spacing w:after="0"/>
        <w:jc w:val="both"/>
        <w:rPr>
          <w:iCs/>
        </w:rPr>
      </w:pPr>
    </w:p>
    <w:p w14:paraId="1916EA60" w14:textId="2FE90A1A" w:rsidR="006C5027" w:rsidRPr="0069720C" w:rsidRDefault="006C5027" w:rsidP="006C5027">
      <w:pPr>
        <w:pStyle w:val="Textoindependiente"/>
        <w:spacing w:after="0"/>
        <w:jc w:val="both"/>
        <w:rPr>
          <w:iCs/>
        </w:rPr>
      </w:pPr>
    </w:p>
    <w:p w14:paraId="66C16A4C" w14:textId="34705EAE" w:rsidR="00120410" w:rsidRPr="00B40CA7" w:rsidRDefault="00120410" w:rsidP="006C5027">
      <w:pPr>
        <w:pStyle w:val="Textoindependiente"/>
        <w:spacing w:after="0"/>
        <w:jc w:val="both"/>
        <w:rPr>
          <w:iCs/>
          <w:sz w:val="22"/>
          <w:szCs w:val="22"/>
        </w:rPr>
      </w:pPr>
    </w:p>
    <w:p w14:paraId="6EE10070" w14:textId="53106E10" w:rsidR="006C5027" w:rsidRPr="00B40CA7" w:rsidRDefault="006C5027" w:rsidP="006C5027">
      <w:pPr>
        <w:rPr>
          <w:rFonts w:ascii="Times New Roman" w:hAnsi="Times New Roman" w:cs="Times New Roman"/>
          <w:i/>
          <w:iCs/>
          <w:sz w:val="22"/>
          <w:szCs w:val="22"/>
          <w:lang w:val="es-GT"/>
        </w:rPr>
      </w:pPr>
    </w:p>
    <w:p w14:paraId="385B4610" w14:textId="77777777" w:rsidR="000F01AD" w:rsidRPr="00B40CA7" w:rsidRDefault="000F01AD" w:rsidP="006C5027">
      <w:pPr>
        <w:rPr>
          <w:rFonts w:ascii="Times New Roman" w:hAnsi="Times New Roman" w:cs="Times New Roman"/>
          <w:i/>
          <w:iCs/>
          <w:lang w:val="es-GT"/>
        </w:rPr>
      </w:pPr>
    </w:p>
    <w:p w14:paraId="1E3EF3AB" w14:textId="3DBCF698" w:rsidR="00B40CA7" w:rsidRPr="00B40CA7" w:rsidRDefault="0075228F" w:rsidP="00B40CA7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Lic. Edgar Rolando </w:t>
      </w:r>
      <w:proofErr w:type="spellStart"/>
      <w:r>
        <w:rPr>
          <w:rFonts w:ascii="Times New Roman" w:hAnsi="Times New Roman" w:cs="Times New Roman"/>
          <w:i/>
          <w:iCs/>
        </w:rPr>
        <w:t>Tiú</w:t>
      </w:r>
      <w:proofErr w:type="spellEnd"/>
    </w:p>
    <w:p w14:paraId="3A6D842C" w14:textId="0137F833" w:rsidR="00B40CA7" w:rsidRPr="00B40CA7" w:rsidRDefault="00B40CA7" w:rsidP="0075228F">
      <w:pPr>
        <w:jc w:val="center"/>
        <w:rPr>
          <w:rFonts w:ascii="Times New Roman" w:hAnsi="Times New Roman" w:cs="Times New Roman"/>
          <w:i/>
          <w:iCs/>
        </w:rPr>
      </w:pPr>
      <w:r w:rsidRPr="00B40CA7">
        <w:rPr>
          <w:rFonts w:ascii="Times New Roman" w:hAnsi="Times New Roman" w:cs="Times New Roman"/>
          <w:i/>
          <w:iCs/>
        </w:rPr>
        <w:t xml:space="preserve">Director de Desarrollo Maya, Garífuna y </w:t>
      </w:r>
      <w:proofErr w:type="spellStart"/>
      <w:r w:rsidRPr="00B40CA7">
        <w:rPr>
          <w:rFonts w:ascii="Times New Roman" w:hAnsi="Times New Roman" w:cs="Times New Roman"/>
          <w:i/>
          <w:iCs/>
        </w:rPr>
        <w:t>Xinka</w:t>
      </w:r>
      <w:proofErr w:type="spellEnd"/>
      <w:r w:rsidR="002B2ECC" w:rsidRPr="002B2ECC">
        <w:rPr>
          <w:rFonts w:ascii="Times New Roman" w:hAnsi="Times New Roman" w:cs="Times New Roman"/>
          <w:i/>
          <w:iCs/>
        </w:rPr>
        <w:t xml:space="preserve"> </w:t>
      </w:r>
    </w:p>
    <w:p w14:paraId="50964837" w14:textId="26B34E22" w:rsidR="00B40CA7" w:rsidRPr="00B40CA7" w:rsidRDefault="00B40CA7" w:rsidP="00B40CA7">
      <w:pPr>
        <w:jc w:val="center"/>
        <w:rPr>
          <w:rFonts w:ascii="Times New Roman" w:hAnsi="Times New Roman" w:cs="Times New Roman"/>
          <w:i/>
          <w:iCs/>
        </w:rPr>
      </w:pPr>
      <w:r w:rsidRPr="00B40CA7">
        <w:rPr>
          <w:rFonts w:ascii="Times New Roman" w:hAnsi="Times New Roman" w:cs="Times New Roman"/>
          <w:i/>
          <w:iCs/>
        </w:rPr>
        <w:t>-FODIGUA-</w:t>
      </w:r>
    </w:p>
    <w:p w14:paraId="35FC77DE" w14:textId="014C6B1D" w:rsidR="00467A4D" w:rsidRPr="00B40CA7" w:rsidRDefault="00467A4D" w:rsidP="00B40CA7">
      <w:pPr>
        <w:rPr>
          <w:rFonts w:ascii="Times New Roman" w:hAnsi="Times New Roman" w:cs="Times New Roman"/>
          <w:sz w:val="28"/>
          <w:szCs w:val="28"/>
        </w:rPr>
      </w:pPr>
    </w:p>
    <w:p w14:paraId="11F93592" w14:textId="318F56A4" w:rsidR="00E534D9" w:rsidRPr="00B40CA7" w:rsidRDefault="00E534D9" w:rsidP="00467A4D">
      <w:pPr>
        <w:pStyle w:val="Prrafodelista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0C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3E28E" w14:textId="77777777" w:rsidR="00467A4D" w:rsidRDefault="00467A4D" w:rsidP="00467A4D">
      <w:pPr>
        <w:pStyle w:val="Prrafodelista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86132E" w14:textId="77777777" w:rsidR="00467A4D" w:rsidRPr="00B40CA7" w:rsidRDefault="00467A4D" w:rsidP="00B40CA7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650E7ED4" w14:textId="120DB4D0" w:rsidR="00213F08" w:rsidRDefault="00E534D9" w:rsidP="00213F08">
      <w:pPr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</w:pPr>
      <w:r w:rsidRPr="003D6E18"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  <w:t>C.c./</w:t>
      </w:r>
      <w:proofErr w:type="spellStart"/>
      <w:r w:rsidRPr="003D6E18"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  <w:t>archivo.DDMGX</w:t>
      </w:r>
      <w:proofErr w:type="spellEnd"/>
    </w:p>
    <w:p w14:paraId="053E30F2" w14:textId="77777777" w:rsidR="00904F7D" w:rsidRPr="001A530B" w:rsidRDefault="00904F7D" w:rsidP="000431E6">
      <w:pPr>
        <w:pStyle w:val="Contenidodelmarco"/>
        <w:spacing w:after="0" w:line="240" w:lineRule="auto"/>
        <w:jc w:val="both"/>
        <w:rPr>
          <w:rFonts w:ascii="Arial" w:hAnsi="Arial" w:cs="Arial"/>
          <w:sz w:val="24"/>
          <w:szCs w:val="24"/>
          <w:lang w:val="es-ES_tradnl" w:eastAsia="ar-SA"/>
        </w:rPr>
      </w:pPr>
    </w:p>
    <w:p w14:paraId="19CA425F" w14:textId="77777777" w:rsidR="00904F7D" w:rsidRPr="001A530B" w:rsidRDefault="00904F7D" w:rsidP="00904F7D">
      <w:pPr>
        <w:pStyle w:val="Contenidodelmarco"/>
        <w:spacing w:after="0"/>
        <w:ind w:left="720"/>
        <w:jc w:val="both"/>
        <w:rPr>
          <w:rFonts w:ascii="Arial" w:hAnsi="Arial" w:cs="Arial"/>
          <w:sz w:val="24"/>
          <w:szCs w:val="24"/>
          <w:lang w:val="es-ES_tradnl" w:eastAsia="es-GT"/>
        </w:rPr>
      </w:pPr>
    </w:p>
    <w:p w14:paraId="7F60F141" w14:textId="77777777" w:rsidR="00904F7D" w:rsidRPr="001A530B" w:rsidRDefault="00904F7D" w:rsidP="00904F7D">
      <w:pPr>
        <w:rPr>
          <w:rFonts w:ascii="Times New Roman" w:eastAsia="Calibri" w:hAnsi="Times New Roman" w:cs="Times New Roman"/>
          <w:lang w:val="es-ES"/>
        </w:rPr>
      </w:pPr>
    </w:p>
    <w:p w14:paraId="4514340A" w14:textId="77777777" w:rsidR="00904F7D" w:rsidRPr="001A530B" w:rsidRDefault="00904F7D" w:rsidP="00904F7D">
      <w:pPr>
        <w:rPr>
          <w:rFonts w:ascii="Times New Roman" w:eastAsia="Calibri" w:hAnsi="Times New Roman" w:cs="Times New Roman"/>
          <w:lang w:val="es-ES"/>
        </w:rPr>
      </w:pPr>
    </w:p>
    <w:p w14:paraId="0B322080" w14:textId="77777777" w:rsidR="00904F7D" w:rsidRPr="001A530B" w:rsidRDefault="00904F7D" w:rsidP="00213F08">
      <w:pPr>
        <w:rPr>
          <w:rFonts w:ascii="Times New Roman" w:eastAsia="DejaVu Sans" w:hAnsi="Times New Roman" w:cs="Times New Roman"/>
          <w:kern w:val="1"/>
          <w:lang w:val="es-ES" w:eastAsia="ar-SA"/>
        </w:rPr>
      </w:pPr>
    </w:p>
    <w:sectPr w:rsidR="00904F7D" w:rsidRPr="001A530B" w:rsidSect="004F3672">
      <w:headerReference w:type="default" r:id="rId8"/>
      <w:footerReference w:type="default" r:id="rId9"/>
      <w:pgSz w:w="12189" w:h="18425" w:code="10000"/>
      <w:pgMar w:top="212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0D1F" w14:textId="77777777" w:rsidR="00411FAC" w:rsidRDefault="00411FAC" w:rsidP="005B1EDE">
      <w:r>
        <w:separator/>
      </w:r>
    </w:p>
  </w:endnote>
  <w:endnote w:type="continuationSeparator" w:id="0">
    <w:p w14:paraId="52232611" w14:textId="77777777" w:rsidR="00411FAC" w:rsidRDefault="00411FA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23CE" w14:textId="1B1D971D" w:rsidR="003D1721" w:rsidRDefault="00E22954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2336" behindDoc="1" locked="0" layoutInCell="1" allowOverlap="1" wp14:anchorId="593B0548" wp14:editId="6C7DC45A">
          <wp:simplePos x="0" y="0"/>
          <wp:positionH relativeFrom="page">
            <wp:align>right</wp:align>
          </wp:positionH>
          <wp:positionV relativeFrom="page">
            <wp:posOffset>10851811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60EF" w14:textId="77777777" w:rsidR="00411FAC" w:rsidRDefault="00411FAC" w:rsidP="005B1EDE">
      <w:r>
        <w:separator/>
      </w:r>
    </w:p>
  </w:footnote>
  <w:footnote w:type="continuationSeparator" w:id="0">
    <w:p w14:paraId="6848113C" w14:textId="77777777" w:rsidR="00411FAC" w:rsidRDefault="00411FA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9DF8" w14:textId="1E0BD0F0" w:rsidR="001F1DF4" w:rsidRDefault="00F8470E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465B4C0C" wp14:editId="5B58B300">
          <wp:simplePos x="0" y="0"/>
          <wp:positionH relativeFrom="page">
            <wp:posOffset>12700</wp:posOffset>
          </wp:positionH>
          <wp:positionV relativeFrom="page">
            <wp:posOffset>20320</wp:posOffset>
          </wp:positionV>
          <wp:extent cx="7746365" cy="1460500"/>
          <wp:effectExtent l="0" t="0" r="6985" b="6350"/>
          <wp:wrapTight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ight>
          <wp:docPr id="783752268" name="Imagen 783752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817"/>
    <w:multiLevelType w:val="hybridMultilevel"/>
    <w:tmpl w:val="53C2A84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40C6A"/>
    <w:multiLevelType w:val="hybridMultilevel"/>
    <w:tmpl w:val="C068C7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67FAC"/>
    <w:multiLevelType w:val="hybridMultilevel"/>
    <w:tmpl w:val="9022D278"/>
    <w:lvl w:ilvl="0" w:tplc="100A0017">
      <w:start w:val="1"/>
      <w:numFmt w:val="lowerLetter"/>
      <w:lvlText w:val="%1)"/>
      <w:lvlJc w:val="left"/>
      <w:pPr>
        <w:ind w:left="1428" w:hanging="360"/>
      </w:pPr>
    </w:lvl>
    <w:lvl w:ilvl="1" w:tplc="100A0019" w:tentative="1">
      <w:start w:val="1"/>
      <w:numFmt w:val="lowerLetter"/>
      <w:lvlText w:val="%2."/>
      <w:lvlJc w:val="left"/>
      <w:pPr>
        <w:ind w:left="2148" w:hanging="360"/>
      </w:pPr>
    </w:lvl>
    <w:lvl w:ilvl="2" w:tplc="100A001B" w:tentative="1">
      <w:start w:val="1"/>
      <w:numFmt w:val="lowerRoman"/>
      <w:lvlText w:val="%3."/>
      <w:lvlJc w:val="right"/>
      <w:pPr>
        <w:ind w:left="2868" w:hanging="180"/>
      </w:pPr>
    </w:lvl>
    <w:lvl w:ilvl="3" w:tplc="100A000F" w:tentative="1">
      <w:start w:val="1"/>
      <w:numFmt w:val="decimal"/>
      <w:lvlText w:val="%4."/>
      <w:lvlJc w:val="left"/>
      <w:pPr>
        <w:ind w:left="3588" w:hanging="360"/>
      </w:pPr>
    </w:lvl>
    <w:lvl w:ilvl="4" w:tplc="100A0019" w:tentative="1">
      <w:start w:val="1"/>
      <w:numFmt w:val="lowerLetter"/>
      <w:lvlText w:val="%5."/>
      <w:lvlJc w:val="left"/>
      <w:pPr>
        <w:ind w:left="4308" w:hanging="360"/>
      </w:pPr>
    </w:lvl>
    <w:lvl w:ilvl="5" w:tplc="100A001B" w:tentative="1">
      <w:start w:val="1"/>
      <w:numFmt w:val="lowerRoman"/>
      <w:lvlText w:val="%6."/>
      <w:lvlJc w:val="right"/>
      <w:pPr>
        <w:ind w:left="5028" w:hanging="180"/>
      </w:pPr>
    </w:lvl>
    <w:lvl w:ilvl="6" w:tplc="100A000F" w:tentative="1">
      <w:start w:val="1"/>
      <w:numFmt w:val="decimal"/>
      <w:lvlText w:val="%7."/>
      <w:lvlJc w:val="left"/>
      <w:pPr>
        <w:ind w:left="5748" w:hanging="360"/>
      </w:pPr>
    </w:lvl>
    <w:lvl w:ilvl="7" w:tplc="100A0019" w:tentative="1">
      <w:start w:val="1"/>
      <w:numFmt w:val="lowerLetter"/>
      <w:lvlText w:val="%8."/>
      <w:lvlJc w:val="left"/>
      <w:pPr>
        <w:ind w:left="6468" w:hanging="360"/>
      </w:pPr>
    </w:lvl>
    <w:lvl w:ilvl="8" w:tplc="1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4EC2C51"/>
    <w:multiLevelType w:val="hybridMultilevel"/>
    <w:tmpl w:val="E86639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B6000"/>
    <w:multiLevelType w:val="hybridMultilevel"/>
    <w:tmpl w:val="70ACE71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968BA"/>
    <w:multiLevelType w:val="hybridMultilevel"/>
    <w:tmpl w:val="C8AACC90"/>
    <w:lvl w:ilvl="0" w:tplc="100A0017">
      <w:start w:val="1"/>
      <w:numFmt w:val="lowerLetter"/>
      <w:lvlText w:val="%1)"/>
      <w:lvlJc w:val="left"/>
      <w:pPr>
        <w:ind w:left="2242" w:hanging="360"/>
      </w:pPr>
    </w:lvl>
    <w:lvl w:ilvl="1" w:tplc="100A0019" w:tentative="1">
      <w:start w:val="1"/>
      <w:numFmt w:val="lowerLetter"/>
      <w:lvlText w:val="%2."/>
      <w:lvlJc w:val="left"/>
      <w:pPr>
        <w:ind w:left="2962" w:hanging="360"/>
      </w:pPr>
    </w:lvl>
    <w:lvl w:ilvl="2" w:tplc="100A001B" w:tentative="1">
      <w:start w:val="1"/>
      <w:numFmt w:val="lowerRoman"/>
      <w:lvlText w:val="%3."/>
      <w:lvlJc w:val="right"/>
      <w:pPr>
        <w:ind w:left="3682" w:hanging="180"/>
      </w:pPr>
    </w:lvl>
    <w:lvl w:ilvl="3" w:tplc="100A000F" w:tentative="1">
      <w:start w:val="1"/>
      <w:numFmt w:val="decimal"/>
      <w:lvlText w:val="%4."/>
      <w:lvlJc w:val="left"/>
      <w:pPr>
        <w:ind w:left="4402" w:hanging="360"/>
      </w:pPr>
    </w:lvl>
    <w:lvl w:ilvl="4" w:tplc="100A0019" w:tentative="1">
      <w:start w:val="1"/>
      <w:numFmt w:val="lowerLetter"/>
      <w:lvlText w:val="%5."/>
      <w:lvlJc w:val="left"/>
      <w:pPr>
        <w:ind w:left="5122" w:hanging="360"/>
      </w:pPr>
    </w:lvl>
    <w:lvl w:ilvl="5" w:tplc="100A001B" w:tentative="1">
      <w:start w:val="1"/>
      <w:numFmt w:val="lowerRoman"/>
      <w:lvlText w:val="%6."/>
      <w:lvlJc w:val="right"/>
      <w:pPr>
        <w:ind w:left="5842" w:hanging="180"/>
      </w:pPr>
    </w:lvl>
    <w:lvl w:ilvl="6" w:tplc="100A000F" w:tentative="1">
      <w:start w:val="1"/>
      <w:numFmt w:val="decimal"/>
      <w:lvlText w:val="%7."/>
      <w:lvlJc w:val="left"/>
      <w:pPr>
        <w:ind w:left="6562" w:hanging="360"/>
      </w:pPr>
    </w:lvl>
    <w:lvl w:ilvl="7" w:tplc="100A0019" w:tentative="1">
      <w:start w:val="1"/>
      <w:numFmt w:val="lowerLetter"/>
      <w:lvlText w:val="%8."/>
      <w:lvlJc w:val="left"/>
      <w:pPr>
        <w:ind w:left="7282" w:hanging="360"/>
      </w:pPr>
    </w:lvl>
    <w:lvl w:ilvl="8" w:tplc="100A001B" w:tentative="1">
      <w:start w:val="1"/>
      <w:numFmt w:val="lowerRoman"/>
      <w:lvlText w:val="%9."/>
      <w:lvlJc w:val="right"/>
      <w:pPr>
        <w:ind w:left="8002" w:hanging="180"/>
      </w:pPr>
    </w:lvl>
  </w:abstractNum>
  <w:abstractNum w:abstractNumId="6" w15:restartNumberingAfterBreak="0">
    <w:nsid w:val="68154DF4"/>
    <w:multiLevelType w:val="hybridMultilevel"/>
    <w:tmpl w:val="C874B108"/>
    <w:lvl w:ilvl="0" w:tplc="100A000F">
      <w:start w:val="1"/>
      <w:numFmt w:val="decimal"/>
      <w:lvlText w:val="%1."/>
      <w:lvlJc w:val="left"/>
      <w:pPr>
        <w:ind w:left="776" w:hanging="360"/>
      </w:pPr>
    </w:lvl>
    <w:lvl w:ilvl="1" w:tplc="100A0019" w:tentative="1">
      <w:start w:val="1"/>
      <w:numFmt w:val="lowerLetter"/>
      <w:lvlText w:val="%2."/>
      <w:lvlJc w:val="left"/>
      <w:pPr>
        <w:ind w:left="1496" w:hanging="360"/>
      </w:pPr>
    </w:lvl>
    <w:lvl w:ilvl="2" w:tplc="100A001B" w:tentative="1">
      <w:start w:val="1"/>
      <w:numFmt w:val="lowerRoman"/>
      <w:lvlText w:val="%3."/>
      <w:lvlJc w:val="right"/>
      <w:pPr>
        <w:ind w:left="2216" w:hanging="180"/>
      </w:pPr>
    </w:lvl>
    <w:lvl w:ilvl="3" w:tplc="100A000F" w:tentative="1">
      <w:start w:val="1"/>
      <w:numFmt w:val="decimal"/>
      <w:lvlText w:val="%4."/>
      <w:lvlJc w:val="left"/>
      <w:pPr>
        <w:ind w:left="2936" w:hanging="360"/>
      </w:pPr>
    </w:lvl>
    <w:lvl w:ilvl="4" w:tplc="100A0019" w:tentative="1">
      <w:start w:val="1"/>
      <w:numFmt w:val="lowerLetter"/>
      <w:lvlText w:val="%5."/>
      <w:lvlJc w:val="left"/>
      <w:pPr>
        <w:ind w:left="3656" w:hanging="360"/>
      </w:pPr>
    </w:lvl>
    <w:lvl w:ilvl="5" w:tplc="100A001B" w:tentative="1">
      <w:start w:val="1"/>
      <w:numFmt w:val="lowerRoman"/>
      <w:lvlText w:val="%6."/>
      <w:lvlJc w:val="right"/>
      <w:pPr>
        <w:ind w:left="4376" w:hanging="180"/>
      </w:pPr>
    </w:lvl>
    <w:lvl w:ilvl="6" w:tplc="100A000F" w:tentative="1">
      <w:start w:val="1"/>
      <w:numFmt w:val="decimal"/>
      <w:lvlText w:val="%7."/>
      <w:lvlJc w:val="left"/>
      <w:pPr>
        <w:ind w:left="5096" w:hanging="360"/>
      </w:pPr>
    </w:lvl>
    <w:lvl w:ilvl="7" w:tplc="100A0019" w:tentative="1">
      <w:start w:val="1"/>
      <w:numFmt w:val="lowerLetter"/>
      <w:lvlText w:val="%8."/>
      <w:lvlJc w:val="left"/>
      <w:pPr>
        <w:ind w:left="5816" w:hanging="360"/>
      </w:pPr>
    </w:lvl>
    <w:lvl w:ilvl="8" w:tplc="10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7" w15:restartNumberingAfterBreak="0">
    <w:nsid w:val="7AA84C97"/>
    <w:multiLevelType w:val="hybridMultilevel"/>
    <w:tmpl w:val="219A71F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851993">
    <w:abstractNumId w:val="7"/>
  </w:num>
  <w:num w:numId="2" w16cid:durableId="1479421586">
    <w:abstractNumId w:val="5"/>
  </w:num>
  <w:num w:numId="3" w16cid:durableId="1043018057">
    <w:abstractNumId w:val="6"/>
  </w:num>
  <w:num w:numId="4" w16cid:durableId="224336955">
    <w:abstractNumId w:val="2"/>
  </w:num>
  <w:num w:numId="5" w16cid:durableId="617758358">
    <w:abstractNumId w:val="3"/>
  </w:num>
  <w:num w:numId="6" w16cid:durableId="1362895999">
    <w:abstractNumId w:val="0"/>
  </w:num>
  <w:num w:numId="7" w16cid:durableId="1603685812">
    <w:abstractNumId w:val="4"/>
  </w:num>
  <w:num w:numId="8" w16cid:durableId="678972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3813"/>
    <w:rsid w:val="00007FBA"/>
    <w:rsid w:val="000104F3"/>
    <w:rsid w:val="00010D4C"/>
    <w:rsid w:val="00014E02"/>
    <w:rsid w:val="00015A2B"/>
    <w:rsid w:val="00017B7A"/>
    <w:rsid w:val="000212D6"/>
    <w:rsid w:val="00022C84"/>
    <w:rsid w:val="000248FA"/>
    <w:rsid w:val="000264F6"/>
    <w:rsid w:val="000276E5"/>
    <w:rsid w:val="00031A11"/>
    <w:rsid w:val="00034143"/>
    <w:rsid w:val="00040551"/>
    <w:rsid w:val="000431E6"/>
    <w:rsid w:val="00050BDC"/>
    <w:rsid w:val="00053C5B"/>
    <w:rsid w:val="000570FD"/>
    <w:rsid w:val="00057F42"/>
    <w:rsid w:val="00065FDF"/>
    <w:rsid w:val="00075CD9"/>
    <w:rsid w:val="00077546"/>
    <w:rsid w:val="00082A5F"/>
    <w:rsid w:val="00092540"/>
    <w:rsid w:val="00094043"/>
    <w:rsid w:val="000A28BC"/>
    <w:rsid w:val="000A5340"/>
    <w:rsid w:val="000B19B5"/>
    <w:rsid w:val="000B700F"/>
    <w:rsid w:val="000C2689"/>
    <w:rsid w:val="000C36CF"/>
    <w:rsid w:val="000C691A"/>
    <w:rsid w:val="000D5CD3"/>
    <w:rsid w:val="000D7999"/>
    <w:rsid w:val="000E0F92"/>
    <w:rsid w:val="000E55B4"/>
    <w:rsid w:val="000F01AD"/>
    <w:rsid w:val="000F50E0"/>
    <w:rsid w:val="00116C69"/>
    <w:rsid w:val="00120410"/>
    <w:rsid w:val="0012110F"/>
    <w:rsid w:val="00121256"/>
    <w:rsid w:val="001213BE"/>
    <w:rsid w:val="001218C8"/>
    <w:rsid w:val="00122396"/>
    <w:rsid w:val="00122525"/>
    <w:rsid w:val="00125AD6"/>
    <w:rsid w:val="00130950"/>
    <w:rsid w:val="00131AA3"/>
    <w:rsid w:val="00131D13"/>
    <w:rsid w:val="001427F2"/>
    <w:rsid w:val="00150FC1"/>
    <w:rsid w:val="00152E62"/>
    <w:rsid w:val="00154935"/>
    <w:rsid w:val="00156708"/>
    <w:rsid w:val="00161C37"/>
    <w:rsid w:val="0016304A"/>
    <w:rsid w:val="00163C7F"/>
    <w:rsid w:val="00167D2D"/>
    <w:rsid w:val="00171CA4"/>
    <w:rsid w:val="00177997"/>
    <w:rsid w:val="00190076"/>
    <w:rsid w:val="00193E9A"/>
    <w:rsid w:val="001951FB"/>
    <w:rsid w:val="0019639C"/>
    <w:rsid w:val="001A530B"/>
    <w:rsid w:val="001B1408"/>
    <w:rsid w:val="001B1E01"/>
    <w:rsid w:val="001B3032"/>
    <w:rsid w:val="001B5A5B"/>
    <w:rsid w:val="001C169E"/>
    <w:rsid w:val="001C2B51"/>
    <w:rsid w:val="001C52D0"/>
    <w:rsid w:val="001D13DB"/>
    <w:rsid w:val="001D557C"/>
    <w:rsid w:val="001E54FE"/>
    <w:rsid w:val="001E5886"/>
    <w:rsid w:val="001F0FBF"/>
    <w:rsid w:val="001F1DF4"/>
    <w:rsid w:val="001F24E5"/>
    <w:rsid w:val="001F4411"/>
    <w:rsid w:val="001F53D4"/>
    <w:rsid w:val="001F72CF"/>
    <w:rsid w:val="00205D76"/>
    <w:rsid w:val="00207D50"/>
    <w:rsid w:val="0021124E"/>
    <w:rsid w:val="00213F08"/>
    <w:rsid w:val="00216297"/>
    <w:rsid w:val="00216C00"/>
    <w:rsid w:val="00216FAF"/>
    <w:rsid w:val="00224765"/>
    <w:rsid w:val="00225A79"/>
    <w:rsid w:val="002278D8"/>
    <w:rsid w:val="00241015"/>
    <w:rsid w:val="002410C5"/>
    <w:rsid w:val="00241726"/>
    <w:rsid w:val="002528B6"/>
    <w:rsid w:val="00253DE4"/>
    <w:rsid w:val="0025548F"/>
    <w:rsid w:val="00256379"/>
    <w:rsid w:val="00264281"/>
    <w:rsid w:val="00266582"/>
    <w:rsid w:val="00266700"/>
    <w:rsid w:val="002700D3"/>
    <w:rsid w:val="00271239"/>
    <w:rsid w:val="00276606"/>
    <w:rsid w:val="00283FE0"/>
    <w:rsid w:val="002A026B"/>
    <w:rsid w:val="002A2C2C"/>
    <w:rsid w:val="002A4C0D"/>
    <w:rsid w:val="002B0F5D"/>
    <w:rsid w:val="002B2ECC"/>
    <w:rsid w:val="002B4413"/>
    <w:rsid w:val="002C23D6"/>
    <w:rsid w:val="002C513D"/>
    <w:rsid w:val="002C5BFF"/>
    <w:rsid w:val="002C6E42"/>
    <w:rsid w:val="002D70D9"/>
    <w:rsid w:val="002E5F85"/>
    <w:rsid w:val="002F06CE"/>
    <w:rsid w:val="002F2206"/>
    <w:rsid w:val="002F2D27"/>
    <w:rsid w:val="00300A1E"/>
    <w:rsid w:val="00301001"/>
    <w:rsid w:val="003017CE"/>
    <w:rsid w:val="0031130D"/>
    <w:rsid w:val="00316365"/>
    <w:rsid w:val="003210BC"/>
    <w:rsid w:val="00323339"/>
    <w:rsid w:val="00324AC5"/>
    <w:rsid w:val="00324C2D"/>
    <w:rsid w:val="0032618B"/>
    <w:rsid w:val="00337DE8"/>
    <w:rsid w:val="00340882"/>
    <w:rsid w:val="0035267A"/>
    <w:rsid w:val="00356893"/>
    <w:rsid w:val="0036149D"/>
    <w:rsid w:val="00375312"/>
    <w:rsid w:val="00381658"/>
    <w:rsid w:val="0038203E"/>
    <w:rsid w:val="00383D28"/>
    <w:rsid w:val="003904F6"/>
    <w:rsid w:val="003939C0"/>
    <w:rsid w:val="00393A85"/>
    <w:rsid w:val="0039609E"/>
    <w:rsid w:val="00396484"/>
    <w:rsid w:val="00396E03"/>
    <w:rsid w:val="0039732F"/>
    <w:rsid w:val="003A3992"/>
    <w:rsid w:val="003A7ED1"/>
    <w:rsid w:val="003B261F"/>
    <w:rsid w:val="003C0F6F"/>
    <w:rsid w:val="003C2DA1"/>
    <w:rsid w:val="003C6853"/>
    <w:rsid w:val="003C6D6D"/>
    <w:rsid w:val="003D151C"/>
    <w:rsid w:val="003D1721"/>
    <w:rsid w:val="003D1940"/>
    <w:rsid w:val="003D3A00"/>
    <w:rsid w:val="003D6D68"/>
    <w:rsid w:val="003D6E18"/>
    <w:rsid w:val="003E1877"/>
    <w:rsid w:val="003E558E"/>
    <w:rsid w:val="003F34D4"/>
    <w:rsid w:val="003F4747"/>
    <w:rsid w:val="003F712E"/>
    <w:rsid w:val="003F77E0"/>
    <w:rsid w:val="004021EF"/>
    <w:rsid w:val="0040297B"/>
    <w:rsid w:val="00404D7C"/>
    <w:rsid w:val="004050D3"/>
    <w:rsid w:val="00406E51"/>
    <w:rsid w:val="00411FAC"/>
    <w:rsid w:val="0041374B"/>
    <w:rsid w:val="00416B97"/>
    <w:rsid w:val="00416DCE"/>
    <w:rsid w:val="004200D8"/>
    <w:rsid w:val="004202DB"/>
    <w:rsid w:val="0042241E"/>
    <w:rsid w:val="0043264D"/>
    <w:rsid w:val="00435C9D"/>
    <w:rsid w:val="00442AB0"/>
    <w:rsid w:val="00443DAB"/>
    <w:rsid w:val="00447847"/>
    <w:rsid w:val="00455501"/>
    <w:rsid w:val="0046791E"/>
    <w:rsid w:val="00467A4D"/>
    <w:rsid w:val="004744FD"/>
    <w:rsid w:val="0047616C"/>
    <w:rsid w:val="00476ADA"/>
    <w:rsid w:val="00484A52"/>
    <w:rsid w:val="00485133"/>
    <w:rsid w:val="00496035"/>
    <w:rsid w:val="004A6220"/>
    <w:rsid w:val="004A6C03"/>
    <w:rsid w:val="004B18AD"/>
    <w:rsid w:val="004C012C"/>
    <w:rsid w:val="004C01F5"/>
    <w:rsid w:val="004C5A6F"/>
    <w:rsid w:val="004D039A"/>
    <w:rsid w:val="004D21D0"/>
    <w:rsid w:val="004D2270"/>
    <w:rsid w:val="004D6850"/>
    <w:rsid w:val="004E43BA"/>
    <w:rsid w:val="004E5148"/>
    <w:rsid w:val="004E5469"/>
    <w:rsid w:val="004E5844"/>
    <w:rsid w:val="004E6BA1"/>
    <w:rsid w:val="004E7C2A"/>
    <w:rsid w:val="004F2236"/>
    <w:rsid w:val="004F3325"/>
    <w:rsid w:val="004F3672"/>
    <w:rsid w:val="00500E38"/>
    <w:rsid w:val="00501E08"/>
    <w:rsid w:val="00506DEE"/>
    <w:rsid w:val="00514D78"/>
    <w:rsid w:val="00516F5E"/>
    <w:rsid w:val="005232ED"/>
    <w:rsid w:val="00523B42"/>
    <w:rsid w:val="00531C0B"/>
    <w:rsid w:val="00532EA2"/>
    <w:rsid w:val="00535F0E"/>
    <w:rsid w:val="005409AE"/>
    <w:rsid w:val="005418E0"/>
    <w:rsid w:val="005507D4"/>
    <w:rsid w:val="00555216"/>
    <w:rsid w:val="00555944"/>
    <w:rsid w:val="005604F2"/>
    <w:rsid w:val="00563375"/>
    <w:rsid w:val="00563B5E"/>
    <w:rsid w:val="00564B45"/>
    <w:rsid w:val="00572C53"/>
    <w:rsid w:val="00574C3C"/>
    <w:rsid w:val="00575A60"/>
    <w:rsid w:val="00582D8B"/>
    <w:rsid w:val="00586E11"/>
    <w:rsid w:val="00596BCF"/>
    <w:rsid w:val="005A08E3"/>
    <w:rsid w:val="005A0D5B"/>
    <w:rsid w:val="005A58EA"/>
    <w:rsid w:val="005B01F2"/>
    <w:rsid w:val="005B0916"/>
    <w:rsid w:val="005B1EDE"/>
    <w:rsid w:val="005B3AEB"/>
    <w:rsid w:val="005D02A7"/>
    <w:rsid w:val="005E066B"/>
    <w:rsid w:val="005E2620"/>
    <w:rsid w:val="005E37F4"/>
    <w:rsid w:val="005E5B63"/>
    <w:rsid w:val="005E5D8A"/>
    <w:rsid w:val="00602143"/>
    <w:rsid w:val="006045DB"/>
    <w:rsid w:val="00610695"/>
    <w:rsid w:val="006155F8"/>
    <w:rsid w:val="00623D0C"/>
    <w:rsid w:val="00626114"/>
    <w:rsid w:val="006353F7"/>
    <w:rsid w:val="00644C7E"/>
    <w:rsid w:val="00645706"/>
    <w:rsid w:val="00647E61"/>
    <w:rsid w:val="0065746E"/>
    <w:rsid w:val="006622DA"/>
    <w:rsid w:val="006644EE"/>
    <w:rsid w:val="00671F04"/>
    <w:rsid w:val="0067377B"/>
    <w:rsid w:val="006811C4"/>
    <w:rsid w:val="0068399E"/>
    <w:rsid w:val="006908A8"/>
    <w:rsid w:val="0069720C"/>
    <w:rsid w:val="006A028F"/>
    <w:rsid w:val="006A1EE5"/>
    <w:rsid w:val="006A3382"/>
    <w:rsid w:val="006B5C83"/>
    <w:rsid w:val="006B7330"/>
    <w:rsid w:val="006C2CAB"/>
    <w:rsid w:val="006C32CF"/>
    <w:rsid w:val="006C5027"/>
    <w:rsid w:val="006D1EBE"/>
    <w:rsid w:val="006D37DB"/>
    <w:rsid w:val="006E0DF5"/>
    <w:rsid w:val="006E5BC1"/>
    <w:rsid w:val="006E7121"/>
    <w:rsid w:val="006E7DCB"/>
    <w:rsid w:val="00705511"/>
    <w:rsid w:val="007061C6"/>
    <w:rsid w:val="0071485C"/>
    <w:rsid w:val="00722912"/>
    <w:rsid w:val="00722B55"/>
    <w:rsid w:val="00723200"/>
    <w:rsid w:val="00724C54"/>
    <w:rsid w:val="00730A6F"/>
    <w:rsid w:val="00745FBD"/>
    <w:rsid w:val="0075228F"/>
    <w:rsid w:val="0075321F"/>
    <w:rsid w:val="007562E7"/>
    <w:rsid w:val="00762191"/>
    <w:rsid w:val="00763D8B"/>
    <w:rsid w:val="00764848"/>
    <w:rsid w:val="00765686"/>
    <w:rsid w:val="00766E0B"/>
    <w:rsid w:val="00767472"/>
    <w:rsid w:val="00767DE5"/>
    <w:rsid w:val="00770EDF"/>
    <w:rsid w:val="0077160C"/>
    <w:rsid w:val="00774899"/>
    <w:rsid w:val="00776361"/>
    <w:rsid w:val="007801E6"/>
    <w:rsid w:val="00780328"/>
    <w:rsid w:val="00780394"/>
    <w:rsid w:val="00782531"/>
    <w:rsid w:val="00782A2A"/>
    <w:rsid w:val="00784151"/>
    <w:rsid w:val="00792F5E"/>
    <w:rsid w:val="00794C09"/>
    <w:rsid w:val="007969C2"/>
    <w:rsid w:val="007A1D35"/>
    <w:rsid w:val="007B2249"/>
    <w:rsid w:val="007B2B71"/>
    <w:rsid w:val="007B7568"/>
    <w:rsid w:val="007D1AB9"/>
    <w:rsid w:val="007D2A40"/>
    <w:rsid w:val="007D6773"/>
    <w:rsid w:val="007E1FCD"/>
    <w:rsid w:val="007E7037"/>
    <w:rsid w:val="007F0C21"/>
    <w:rsid w:val="007F482A"/>
    <w:rsid w:val="007F4D06"/>
    <w:rsid w:val="007F5C37"/>
    <w:rsid w:val="00801937"/>
    <w:rsid w:val="0080278D"/>
    <w:rsid w:val="008112CE"/>
    <w:rsid w:val="00814FCB"/>
    <w:rsid w:val="008207C4"/>
    <w:rsid w:val="008238A2"/>
    <w:rsid w:val="00824E6C"/>
    <w:rsid w:val="00825146"/>
    <w:rsid w:val="00826239"/>
    <w:rsid w:val="00826553"/>
    <w:rsid w:val="0082666E"/>
    <w:rsid w:val="00827BE2"/>
    <w:rsid w:val="00830958"/>
    <w:rsid w:val="00832068"/>
    <w:rsid w:val="00840EC9"/>
    <w:rsid w:val="00846940"/>
    <w:rsid w:val="00846C0C"/>
    <w:rsid w:val="00847155"/>
    <w:rsid w:val="008473C9"/>
    <w:rsid w:val="00861E37"/>
    <w:rsid w:val="0087357B"/>
    <w:rsid w:val="00873A43"/>
    <w:rsid w:val="00876B1A"/>
    <w:rsid w:val="008904DE"/>
    <w:rsid w:val="00894AC3"/>
    <w:rsid w:val="008A5089"/>
    <w:rsid w:val="008A61FC"/>
    <w:rsid w:val="008B0055"/>
    <w:rsid w:val="008B7CAE"/>
    <w:rsid w:val="008C1176"/>
    <w:rsid w:val="008C3526"/>
    <w:rsid w:val="008C40DD"/>
    <w:rsid w:val="008C4196"/>
    <w:rsid w:val="008D7D36"/>
    <w:rsid w:val="008E048A"/>
    <w:rsid w:val="008E2D0E"/>
    <w:rsid w:val="008F77B2"/>
    <w:rsid w:val="0090263E"/>
    <w:rsid w:val="00904F7D"/>
    <w:rsid w:val="009147DC"/>
    <w:rsid w:val="00914848"/>
    <w:rsid w:val="00916A15"/>
    <w:rsid w:val="00925913"/>
    <w:rsid w:val="00925A56"/>
    <w:rsid w:val="00927AD0"/>
    <w:rsid w:val="00936EAF"/>
    <w:rsid w:val="00937CFC"/>
    <w:rsid w:val="00944878"/>
    <w:rsid w:val="00961150"/>
    <w:rsid w:val="00966B21"/>
    <w:rsid w:val="00972738"/>
    <w:rsid w:val="009834A4"/>
    <w:rsid w:val="009845B6"/>
    <w:rsid w:val="009862A8"/>
    <w:rsid w:val="00995916"/>
    <w:rsid w:val="00996706"/>
    <w:rsid w:val="009A03E6"/>
    <w:rsid w:val="009A117F"/>
    <w:rsid w:val="009A20AA"/>
    <w:rsid w:val="009A7283"/>
    <w:rsid w:val="009B6DB9"/>
    <w:rsid w:val="009B744D"/>
    <w:rsid w:val="009B76C6"/>
    <w:rsid w:val="009C33ED"/>
    <w:rsid w:val="009C3DE2"/>
    <w:rsid w:val="009C4AD3"/>
    <w:rsid w:val="009C62F6"/>
    <w:rsid w:val="009E6416"/>
    <w:rsid w:val="009E719B"/>
    <w:rsid w:val="009F004E"/>
    <w:rsid w:val="009F1A34"/>
    <w:rsid w:val="009F2555"/>
    <w:rsid w:val="009F3604"/>
    <w:rsid w:val="009F409B"/>
    <w:rsid w:val="00A21890"/>
    <w:rsid w:val="00A22D70"/>
    <w:rsid w:val="00A2388B"/>
    <w:rsid w:val="00A25C48"/>
    <w:rsid w:val="00A25E56"/>
    <w:rsid w:val="00A33065"/>
    <w:rsid w:val="00A3749D"/>
    <w:rsid w:val="00A37D82"/>
    <w:rsid w:val="00A41A27"/>
    <w:rsid w:val="00A45F3D"/>
    <w:rsid w:val="00A54A92"/>
    <w:rsid w:val="00A55877"/>
    <w:rsid w:val="00A62CC4"/>
    <w:rsid w:val="00A82264"/>
    <w:rsid w:val="00A92FBB"/>
    <w:rsid w:val="00A93BCC"/>
    <w:rsid w:val="00A94F0F"/>
    <w:rsid w:val="00A954D9"/>
    <w:rsid w:val="00A96778"/>
    <w:rsid w:val="00AB2CD4"/>
    <w:rsid w:val="00AB38D0"/>
    <w:rsid w:val="00AB413D"/>
    <w:rsid w:val="00AC324F"/>
    <w:rsid w:val="00AC4DD6"/>
    <w:rsid w:val="00AC5A71"/>
    <w:rsid w:val="00AD230F"/>
    <w:rsid w:val="00AD432D"/>
    <w:rsid w:val="00AD4C0F"/>
    <w:rsid w:val="00AD77CA"/>
    <w:rsid w:val="00AE3174"/>
    <w:rsid w:val="00AE61EC"/>
    <w:rsid w:val="00AE648E"/>
    <w:rsid w:val="00AF293E"/>
    <w:rsid w:val="00B06C94"/>
    <w:rsid w:val="00B10084"/>
    <w:rsid w:val="00B161A8"/>
    <w:rsid w:val="00B201BA"/>
    <w:rsid w:val="00B20AD7"/>
    <w:rsid w:val="00B2702F"/>
    <w:rsid w:val="00B36B0D"/>
    <w:rsid w:val="00B3782D"/>
    <w:rsid w:val="00B40CA7"/>
    <w:rsid w:val="00B4191C"/>
    <w:rsid w:val="00B43532"/>
    <w:rsid w:val="00B469A4"/>
    <w:rsid w:val="00B47214"/>
    <w:rsid w:val="00B55F60"/>
    <w:rsid w:val="00B64144"/>
    <w:rsid w:val="00B81D99"/>
    <w:rsid w:val="00B82145"/>
    <w:rsid w:val="00BA0A4C"/>
    <w:rsid w:val="00BB1D30"/>
    <w:rsid w:val="00BB380C"/>
    <w:rsid w:val="00BB3C6C"/>
    <w:rsid w:val="00BB54B7"/>
    <w:rsid w:val="00BB73AA"/>
    <w:rsid w:val="00BC1F8E"/>
    <w:rsid w:val="00BC6E85"/>
    <w:rsid w:val="00BD0423"/>
    <w:rsid w:val="00BD6286"/>
    <w:rsid w:val="00BE026A"/>
    <w:rsid w:val="00BE1B73"/>
    <w:rsid w:val="00BE2468"/>
    <w:rsid w:val="00BE52C6"/>
    <w:rsid w:val="00BF7EDF"/>
    <w:rsid w:val="00C0080A"/>
    <w:rsid w:val="00C1087E"/>
    <w:rsid w:val="00C11EE4"/>
    <w:rsid w:val="00C14584"/>
    <w:rsid w:val="00C14D2A"/>
    <w:rsid w:val="00C23BE0"/>
    <w:rsid w:val="00C2546F"/>
    <w:rsid w:val="00C35625"/>
    <w:rsid w:val="00C4103A"/>
    <w:rsid w:val="00C45410"/>
    <w:rsid w:val="00C529F0"/>
    <w:rsid w:val="00C55B1E"/>
    <w:rsid w:val="00C574BF"/>
    <w:rsid w:val="00C63AB7"/>
    <w:rsid w:val="00C722C3"/>
    <w:rsid w:val="00C73A0E"/>
    <w:rsid w:val="00C757C6"/>
    <w:rsid w:val="00C83529"/>
    <w:rsid w:val="00C8419D"/>
    <w:rsid w:val="00C871D3"/>
    <w:rsid w:val="00C91A57"/>
    <w:rsid w:val="00CA255A"/>
    <w:rsid w:val="00CB1549"/>
    <w:rsid w:val="00CB2D7E"/>
    <w:rsid w:val="00CC2724"/>
    <w:rsid w:val="00CC7B89"/>
    <w:rsid w:val="00CD219A"/>
    <w:rsid w:val="00CD22DD"/>
    <w:rsid w:val="00CD2BCD"/>
    <w:rsid w:val="00CD77E0"/>
    <w:rsid w:val="00CE366A"/>
    <w:rsid w:val="00CE4475"/>
    <w:rsid w:val="00D00B9E"/>
    <w:rsid w:val="00D060D2"/>
    <w:rsid w:val="00D107DC"/>
    <w:rsid w:val="00D128F5"/>
    <w:rsid w:val="00D17A8A"/>
    <w:rsid w:val="00D301B9"/>
    <w:rsid w:val="00D3093C"/>
    <w:rsid w:val="00D35E7D"/>
    <w:rsid w:val="00D43B38"/>
    <w:rsid w:val="00D47A4D"/>
    <w:rsid w:val="00D511D0"/>
    <w:rsid w:val="00D55C46"/>
    <w:rsid w:val="00D57875"/>
    <w:rsid w:val="00D60ED4"/>
    <w:rsid w:val="00D630EC"/>
    <w:rsid w:val="00D65DFC"/>
    <w:rsid w:val="00D713A9"/>
    <w:rsid w:val="00D72790"/>
    <w:rsid w:val="00D74A3A"/>
    <w:rsid w:val="00D75269"/>
    <w:rsid w:val="00D84D1B"/>
    <w:rsid w:val="00D8693E"/>
    <w:rsid w:val="00D938DD"/>
    <w:rsid w:val="00D952CD"/>
    <w:rsid w:val="00D9543A"/>
    <w:rsid w:val="00D97DCB"/>
    <w:rsid w:val="00DA592D"/>
    <w:rsid w:val="00DA68FD"/>
    <w:rsid w:val="00DB2CFF"/>
    <w:rsid w:val="00DB7751"/>
    <w:rsid w:val="00DD6F7B"/>
    <w:rsid w:val="00DE009D"/>
    <w:rsid w:val="00DE0257"/>
    <w:rsid w:val="00DE6EA9"/>
    <w:rsid w:val="00DF4EBE"/>
    <w:rsid w:val="00E16F0D"/>
    <w:rsid w:val="00E21823"/>
    <w:rsid w:val="00E22853"/>
    <w:rsid w:val="00E22954"/>
    <w:rsid w:val="00E26A8F"/>
    <w:rsid w:val="00E30167"/>
    <w:rsid w:val="00E31408"/>
    <w:rsid w:val="00E34B99"/>
    <w:rsid w:val="00E35764"/>
    <w:rsid w:val="00E35C6D"/>
    <w:rsid w:val="00E44A0A"/>
    <w:rsid w:val="00E46D0D"/>
    <w:rsid w:val="00E534D9"/>
    <w:rsid w:val="00E5431C"/>
    <w:rsid w:val="00E56C32"/>
    <w:rsid w:val="00E65DF1"/>
    <w:rsid w:val="00E8072A"/>
    <w:rsid w:val="00E8131C"/>
    <w:rsid w:val="00E818A8"/>
    <w:rsid w:val="00E83F67"/>
    <w:rsid w:val="00E95CD0"/>
    <w:rsid w:val="00EB4808"/>
    <w:rsid w:val="00EB52F5"/>
    <w:rsid w:val="00EB610B"/>
    <w:rsid w:val="00EB6AFA"/>
    <w:rsid w:val="00EC3ED3"/>
    <w:rsid w:val="00EC4BBF"/>
    <w:rsid w:val="00ED76C7"/>
    <w:rsid w:val="00EE02D2"/>
    <w:rsid w:val="00EE5100"/>
    <w:rsid w:val="00EE5DBF"/>
    <w:rsid w:val="00EE700B"/>
    <w:rsid w:val="00EF6563"/>
    <w:rsid w:val="00F042EE"/>
    <w:rsid w:val="00F04417"/>
    <w:rsid w:val="00F24EB7"/>
    <w:rsid w:val="00F448C2"/>
    <w:rsid w:val="00F63CEF"/>
    <w:rsid w:val="00F67F34"/>
    <w:rsid w:val="00F70F64"/>
    <w:rsid w:val="00F732F2"/>
    <w:rsid w:val="00F768E9"/>
    <w:rsid w:val="00F816C6"/>
    <w:rsid w:val="00F8470E"/>
    <w:rsid w:val="00F8611A"/>
    <w:rsid w:val="00F87CAD"/>
    <w:rsid w:val="00F94E71"/>
    <w:rsid w:val="00F966CF"/>
    <w:rsid w:val="00F9784F"/>
    <w:rsid w:val="00FA5385"/>
    <w:rsid w:val="00FA61A5"/>
    <w:rsid w:val="00FA6201"/>
    <w:rsid w:val="00FA7C62"/>
    <w:rsid w:val="00FB117A"/>
    <w:rsid w:val="00FB1F2D"/>
    <w:rsid w:val="00FB42BB"/>
    <w:rsid w:val="00FD6BC7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1700CC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F2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25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F25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FD6BC7"/>
    <w:pPr>
      <w:spacing w:after="200" w:line="276" w:lineRule="auto"/>
      <w:ind w:left="720"/>
      <w:contextualSpacing/>
    </w:pPr>
    <w:rPr>
      <w:sz w:val="22"/>
      <w:szCs w:val="22"/>
      <w:lang w:val="es-GT"/>
    </w:rPr>
  </w:style>
  <w:style w:type="table" w:styleId="Tabladelista3">
    <w:name w:val="List Table 3"/>
    <w:basedOn w:val="Tablanormal"/>
    <w:uiPriority w:val="48"/>
    <w:rsid w:val="00FD6BC7"/>
    <w:rPr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extoindependienteCar">
    <w:name w:val="Texto independiente Car"/>
    <w:basedOn w:val="Fuentedeprrafopredeter"/>
    <w:link w:val="Textoindependiente"/>
    <w:qFormat/>
    <w:rsid w:val="009C33ED"/>
    <w:rPr>
      <w:rFonts w:ascii="Times New Roman" w:eastAsia="DejaVu Sans" w:hAnsi="Times New Roman" w:cs="Times New Roman"/>
      <w:lang w:eastAsia="ar-SA"/>
    </w:rPr>
  </w:style>
  <w:style w:type="paragraph" w:styleId="Textoindependiente">
    <w:name w:val="Body Text"/>
    <w:basedOn w:val="Normal"/>
    <w:link w:val="TextoindependienteCar"/>
    <w:rsid w:val="009C33ED"/>
    <w:pPr>
      <w:widowControl w:val="0"/>
      <w:suppressAutoHyphens/>
      <w:spacing w:after="120"/>
    </w:pPr>
    <w:rPr>
      <w:rFonts w:ascii="Times New Roman" w:eastAsia="DejaVu Sans" w:hAnsi="Times New Roman" w:cs="Times New Roman"/>
      <w:lang w:val="es-GT"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9C33ED"/>
    <w:rPr>
      <w:lang w:val="es-ES_tradnl"/>
    </w:rPr>
  </w:style>
  <w:style w:type="paragraph" w:customStyle="1" w:styleId="Contenidodelmarco">
    <w:name w:val="Contenido del marco"/>
    <w:basedOn w:val="Normal"/>
    <w:qFormat/>
    <w:rsid w:val="00125AD6"/>
    <w:pPr>
      <w:spacing w:after="200" w:line="276" w:lineRule="auto"/>
    </w:pPr>
    <w:rPr>
      <w:color w:val="00000A"/>
      <w:sz w:val="22"/>
      <w:szCs w:val="22"/>
      <w:lang w:val="es-GT"/>
    </w:rPr>
  </w:style>
  <w:style w:type="table" w:styleId="Tablaconcuadrcula">
    <w:name w:val="Table Grid"/>
    <w:basedOn w:val="Tablanormal"/>
    <w:uiPriority w:val="39"/>
    <w:rsid w:val="00015A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F8470E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9F25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9F25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9F2555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F2555"/>
  </w:style>
  <w:style w:type="character" w:customStyle="1" w:styleId="SaludoCar">
    <w:name w:val="Saludo Car"/>
    <w:basedOn w:val="Fuentedeprrafopredeter"/>
    <w:link w:val="Saludo"/>
    <w:uiPriority w:val="99"/>
    <w:rsid w:val="009F2555"/>
    <w:rPr>
      <w:lang w:val="es-ES_tradnl"/>
    </w:rPr>
  </w:style>
  <w:style w:type="paragraph" w:styleId="Fecha">
    <w:name w:val="Date"/>
    <w:basedOn w:val="Normal"/>
    <w:next w:val="Normal"/>
    <w:link w:val="FechaCar"/>
    <w:uiPriority w:val="99"/>
    <w:unhideWhenUsed/>
    <w:rsid w:val="009F2555"/>
  </w:style>
  <w:style w:type="character" w:customStyle="1" w:styleId="FechaCar">
    <w:name w:val="Fecha Car"/>
    <w:basedOn w:val="Fuentedeprrafopredeter"/>
    <w:link w:val="Fecha"/>
    <w:uiPriority w:val="99"/>
    <w:rsid w:val="009F2555"/>
    <w:rPr>
      <w:lang w:val="es-ES_tradnl"/>
    </w:rPr>
  </w:style>
  <w:style w:type="paragraph" w:customStyle="1" w:styleId="ListaCC">
    <w:name w:val="Lista CC."/>
    <w:basedOn w:val="Normal"/>
    <w:rsid w:val="009F2555"/>
  </w:style>
  <w:style w:type="paragraph" w:customStyle="1" w:styleId="Direccininterior">
    <w:name w:val="Dirección interior"/>
    <w:basedOn w:val="Normal"/>
    <w:rsid w:val="009F2555"/>
  </w:style>
  <w:style w:type="paragraph" w:styleId="Ttulo">
    <w:name w:val="Title"/>
    <w:basedOn w:val="Normal"/>
    <w:next w:val="Normal"/>
    <w:link w:val="TtuloCar"/>
    <w:uiPriority w:val="10"/>
    <w:qFormat/>
    <w:rsid w:val="009F25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255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F255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9F2555"/>
    <w:rPr>
      <w:rFonts w:eastAsiaTheme="minorEastAsia"/>
      <w:color w:val="5A5A5A" w:themeColor="text1" w:themeTint="A5"/>
      <w:spacing w:val="15"/>
      <w:sz w:val="22"/>
      <w:szCs w:val="22"/>
      <w:lang w:val="es-ES_tradnl"/>
    </w:rPr>
  </w:style>
  <w:style w:type="paragraph" w:customStyle="1" w:styleId="Lneadereferencia">
    <w:name w:val="Línea de referencia"/>
    <w:basedOn w:val="Textoindependiente"/>
    <w:rsid w:val="009F2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FFA48-CE0C-452F-9529-EFA5D10C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3719</TotalTime>
  <Pages>3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Betzayda Alejandra Tenas González</cp:lastModifiedBy>
  <cp:revision>224</cp:revision>
  <cp:lastPrinted>2025-05-08T15:35:00Z</cp:lastPrinted>
  <dcterms:created xsi:type="dcterms:W3CDTF">2020-01-21T21:22:00Z</dcterms:created>
  <dcterms:modified xsi:type="dcterms:W3CDTF">2025-06-04T21:32:00Z</dcterms:modified>
</cp:coreProperties>
</file>